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6B55" w14:textId="77777777" w:rsidR="007819AF" w:rsidRPr="003A71FD" w:rsidRDefault="00A65098">
      <w:pPr>
        <w:widowControl w:val="0"/>
        <w:pBdr>
          <w:top w:val="nil"/>
          <w:left w:val="nil"/>
          <w:bottom w:val="nil"/>
          <w:right w:val="nil"/>
          <w:between w:val="nil"/>
        </w:pBdr>
        <w:spacing w:line="276" w:lineRule="auto"/>
        <w:jc w:val="right"/>
        <w:rPr>
          <w:color w:val="000000"/>
          <w:sz w:val="28"/>
          <w:szCs w:val="28"/>
        </w:rPr>
      </w:pPr>
      <w:r w:rsidRPr="003A71FD">
        <w:rPr>
          <w:color w:val="000000"/>
          <w:sz w:val="28"/>
          <w:szCs w:val="28"/>
        </w:rPr>
        <w:t>Приложение №</w:t>
      </w:r>
      <w:r w:rsidRPr="003A71FD">
        <w:rPr>
          <w:sz w:val="28"/>
          <w:szCs w:val="28"/>
        </w:rPr>
        <w:t>5</w:t>
      </w:r>
      <w:r w:rsidRPr="003A71FD">
        <w:rPr>
          <w:color w:val="000000"/>
          <w:sz w:val="28"/>
          <w:szCs w:val="28"/>
        </w:rPr>
        <w:t xml:space="preserve"> к Регламенту</w:t>
      </w:r>
    </w:p>
    <w:p w14:paraId="0A115DAB" w14:textId="77777777" w:rsidR="007819AF" w:rsidRPr="003A71FD" w:rsidRDefault="007819AF">
      <w:pPr>
        <w:widowControl w:val="0"/>
        <w:pBdr>
          <w:top w:val="nil"/>
          <w:left w:val="nil"/>
          <w:bottom w:val="nil"/>
          <w:right w:val="nil"/>
          <w:between w:val="nil"/>
        </w:pBdr>
        <w:spacing w:line="276" w:lineRule="auto"/>
        <w:jc w:val="right"/>
        <w:rPr>
          <w:color w:val="000000"/>
          <w:sz w:val="28"/>
          <w:szCs w:val="28"/>
        </w:rPr>
      </w:pPr>
    </w:p>
    <w:p w14:paraId="57432F07" w14:textId="77777777" w:rsidR="007819AF" w:rsidRPr="003A71FD" w:rsidRDefault="00A65098">
      <w:pPr>
        <w:spacing w:line="276" w:lineRule="auto"/>
        <w:jc w:val="center"/>
        <w:rPr>
          <w:sz w:val="28"/>
          <w:szCs w:val="28"/>
        </w:rPr>
      </w:pPr>
      <w:r w:rsidRPr="003A71FD">
        <w:rPr>
          <w:sz w:val="28"/>
          <w:szCs w:val="28"/>
        </w:rPr>
        <w:t xml:space="preserve">Аналитический отчет о реализации профессионального обучения в рамках исполнения постановления Правительства Российской Федерации </w:t>
      </w:r>
      <w:r w:rsidRPr="003A71FD">
        <w:rPr>
          <w:sz w:val="28"/>
          <w:szCs w:val="28"/>
        </w:rPr>
        <w:br/>
        <w:t>от 9 июня 2021 г. № 876 «Об утверждении Правил предоставления гранта в форме субсидии из федерального бюджета на финансовое обеспечение реализации мероприятий по предоставлению грантов на обучение по основным программам профессионального обучения на бесплатной основе участников студенческих отрядов по профессиям рабочих, должностям служащих, необходимым для осуществления трудовой деятельности в составе таких отрядов»</w:t>
      </w:r>
    </w:p>
    <w:p w14:paraId="47700B71" w14:textId="77777777" w:rsidR="007819AF" w:rsidRPr="003A71FD" w:rsidRDefault="007819AF">
      <w:pPr>
        <w:spacing w:line="276" w:lineRule="auto"/>
        <w:jc w:val="center"/>
        <w:rPr>
          <w:sz w:val="28"/>
          <w:szCs w:val="28"/>
        </w:rPr>
      </w:pPr>
    </w:p>
    <w:p w14:paraId="3073B71B" w14:textId="77777777" w:rsidR="007819AF" w:rsidRPr="003A71FD" w:rsidRDefault="00A65098">
      <w:pPr>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Наименование организации: ________________________________________ </w:t>
      </w:r>
      <w:r w:rsidRPr="003A71FD">
        <w:rPr>
          <w:i/>
          <w:color w:val="000000"/>
          <w:sz w:val="28"/>
          <w:szCs w:val="28"/>
        </w:rPr>
        <w:t>полное и сокращенное наименование в соответствии с уставом</w:t>
      </w:r>
    </w:p>
    <w:p w14:paraId="62446478" w14:textId="77777777" w:rsidR="007819AF" w:rsidRPr="003A71FD" w:rsidRDefault="00A65098">
      <w:pPr>
        <w:numPr>
          <w:ilvl w:val="0"/>
          <w:numId w:val="9"/>
        </w:numPr>
        <w:pBdr>
          <w:top w:val="nil"/>
          <w:left w:val="nil"/>
          <w:bottom w:val="nil"/>
          <w:right w:val="nil"/>
          <w:between w:val="nil"/>
        </w:pBdr>
        <w:tabs>
          <w:tab w:val="left" w:pos="284"/>
        </w:tabs>
        <w:spacing w:line="276" w:lineRule="auto"/>
        <w:ind w:left="0" w:firstLine="0"/>
        <w:jc w:val="both"/>
        <w:rPr>
          <w:i/>
          <w:color w:val="000000"/>
          <w:sz w:val="28"/>
          <w:szCs w:val="28"/>
        </w:rPr>
      </w:pPr>
      <w:r w:rsidRPr="003A71FD">
        <w:rPr>
          <w:color w:val="000000"/>
          <w:sz w:val="28"/>
          <w:szCs w:val="28"/>
        </w:rPr>
        <w:t xml:space="preserve">Руководитель: ____________________________________________ </w:t>
      </w:r>
    </w:p>
    <w:p w14:paraId="74CF2B61" w14:textId="77777777" w:rsidR="007819AF" w:rsidRPr="003A71FD" w:rsidRDefault="00A65098">
      <w:pPr>
        <w:pBdr>
          <w:top w:val="nil"/>
          <w:left w:val="nil"/>
          <w:bottom w:val="nil"/>
          <w:right w:val="nil"/>
          <w:between w:val="nil"/>
        </w:pBdr>
        <w:tabs>
          <w:tab w:val="left" w:pos="284"/>
        </w:tabs>
        <w:spacing w:line="276" w:lineRule="auto"/>
        <w:jc w:val="both"/>
        <w:rPr>
          <w:i/>
          <w:color w:val="000000"/>
          <w:sz w:val="28"/>
          <w:szCs w:val="28"/>
        </w:rPr>
      </w:pPr>
      <w:r w:rsidRPr="003A71FD">
        <w:rPr>
          <w:i/>
          <w:color w:val="000000"/>
          <w:sz w:val="28"/>
          <w:szCs w:val="28"/>
        </w:rPr>
        <w:t>фамилия, имя, отчество и должность</w:t>
      </w:r>
    </w:p>
    <w:p w14:paraId="4AC015A2" w14:textId="77777777" w:rsidR="007819AF" w:rsidRPr="003A71FD" w:rsidRDefault="00A65098">
      <w:pPr>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Лот ____ </w:t>
      </w:r>
    </w:p>
    <w:p w14:paraId="460AC92F" w14:textId="77777777" w:rsidR="007819AF" w:rsidRPr="003A71FD" w:rsidRDefault="00A65098">
      <w:pPr>
        <w:pBdr>
          <w:top w:val="nil"/>
          <w:left w:val="nil"/>
          <w:bottom w:val="nil"/>
          <w:right w:val="nil"/>
          <w:between w:val="nil"/>
        </w:pBdr>
        <w:tabs>
          <w:tab w:val="left" w:pos="284"/>
        </w:tabs>
        <w:spacing w:line="276" w:lineRule="auto"/>
        <w:jc w:val="both"/>
        <w:rPr>
          <w:color w:val="000000"/>
          <w:sz w:val="28"/>
          <w:szCs w:val="28"/>
        </w:rPr>
      </w:pPr>
      <w:r w:rsidRPr="003A71FD">
        <w:rPr>
          <w:i/>
          <w:color w:val="000000"/>
          <w:sz w:val="28"/>
          <w:szCs w:val="28"/>
        </w:rPr>
        <w:t>полное наименование лота в соответствии с приказом</w:t>
      </w:r>
      <w:r w:rsidRPr="003A71FD">
        <w:rPr>
          <w:color w:val="000000"/>
          <w:sz w:val="28"/>
          <w:szCs w:val="28"/>
        </w:rPr>
        <w:t>.</w:t>
      </w:r>
    </w:p>
    <w:p w14:paraId="26D4E80B" w14:textId="42D1AD13" w:rsidR="007819AF" w:rsidRPr="003A71FD" w:rsidRDefault="00A65098">
      <w:pPr>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Полученный объем гранта: __________ </w:t>
      </w:r>
      <w:r w:rsidRPr="003A71FD">
        <w:rPr>
          <w:i/>
          <w:color w:val="000000"/>
          <w:sz w:val="28"/>
          <w:szCs w:val="28"/>
        </w:rPr>
        <w:t xml:space="preserve">рублей </w:t>
      </w:r>
    </w:p>
    <w:p w14:paraId="50D6AAE9" w14:textId="3CB477ED" w:rsidR="007819AF" w:rsidRPr="003A71FD" w:rsidRDefault="00A65098">
      <w:pPr>
        <w:numPr>
          <w:ilvl w:val="0"/>
          <w:numId w:val="9"/>
        </w:numPr>
        <w:pBdr>
          <w:top w:val="nil"/>
          <w:left w:val="nil"/>
          <w:bottom w:val="nil"/>
          <w:right w:val="nil"/>
          <w:between w:val="nil"/>
        </w:pBdr>
        <w:tabs>
          <w:tab w:val="left" w:pos="284"/>
        </w:tabs>
        <w:ind w:left="0" w:firstLine="0"/>
        <w:jc w:val="both"/>
        <w:rPr>
          <w:color w:val="000000"/>
          <w:sz w:val="28"/>
          <w:szCs w:val="28"/>
        </w:rPr>
      </w:pPr>
      <w:r w:rsidRPr="003A71FD">
        <w:rPr>
          <w:color w:val="000000"/>
          <w:sz w:val="28"/>
          <w:szCs w:val="28"/>
        </w:rPr>
        <w:t xml:space="preserve">Израсходованный объем гранта__________ </w:t>
      </w:r>
      <w:r w:rsidRPr="003A71FD">
        <w:rPr>
          <w:i/>
          <w:color w:val="000000"/>
          <w:sz w:val="28"/>
          <w:szCs w:val="28"/>
        </w:rPr>
        <w:t>рублей (</w:t>
      </w:r>
      <w:r w:rsidRPr="003A71FD">
        <w:rPr>
          <w:color w:val="000000"/>
          <w:sz w:val="28"/>
          <w:szCs w:val="28"/>
        </w:rPr>
        <w:t>данные подтверждаются как в системе «Электронный бюджет», так и документами, указанными</w:t>
      </w:r>
      <w:r w:rsidR="000B7A43">
        <w:rPr>
          <w:color w:val="000000"/>
          <w:sz w:val="28"/>
          <w:szCs w:val="28"/>
        </w:rPr>
        <w:t xml:space="preserve"> в Приложении №4</w:t>
      </w:r>
      <w:r w:rsidRPr="003A71FD">
        <w:rPr>
          <w:color w:val="000000"/>
          <w:sz w:val="28"/>
          <w:szCs w:val="28"/>
        </w:rPr>
        <w:t xml:space="preserve"> «Требования к составу документов, подтверждающих целевое использование гранта»).</w:t>
      </w:r>
    </w:p>
    <w:p w14:paraId="5667A055" w14:textId="77777777" w:rsidR="007819AF" w:rsidRPr="003A71FD" w:rsidRDefault="00A65098">
      <w:pPr>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Численность участников студенческих отрядов, приступивших </w:t>
      </w:r>
      <w:r w:rsidRPr="003A71FD">
        <w:rPr>
          <w:color w:val="000000"/>
          <w:sz w:val="28"/>
          <w:szCs w:val="28"/>
        </w:rPr>
        <w:br/>
        <w:t>к обучению: ________ человек.</w:t>
      </w:r>
    </w:p>
    <w:p w14:paraId="607EC81A" w14:textId="77777777" w:rsidR="007819AF" w:rsidRPr="003A71FD" w:rsidRDefault="00A65098">
      <w:pPr>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Численность участников студенческих отрядов, прервавших обучение: ________ человек с указанием причин по каждому факту.</w:t>
      </w:r>
    </w:p>
    <w:p w14:paraId="067DBE42" w14:textId="0CA6BBEC" w:rsidR="00A43884" w:rsidRPr="003A71FD" w:rsidRDefault="00A65098" w:rsidP="00A43884">
      <w:pPr>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Численность участников студенческих отрядов, получивших после завершения обучения свидетельство о профессии рабочего, должности служащего установленного образца: _________ человек.</w:t>
      </w:r>
    </w:p>
    <w:p w14:paraId="014FD1FB" w14:textId="4FBAE100" w:rsidR="007819AF" w:rsidRPr="003A71FD" w:rsidRDefault="00A65098">
      <w:pPr>
        <w:widowControl w:val="0"/>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Информация о публикации новостей об организации профессионального обучения членов студенческих отрядов за сче</w:t>
      </w:r>
      <w:r w:rsidR="000B7A43">
        <w:rPr>
          <w:color w:val="000000"/>
          <w:sz w:val="28"/>
          <w:szCs w:val="28"/>
        </w:rPr>
        <w:t xml:space="preserve">т грантовых средств на портале </w:t>
      </w:r>
      <w:r w:rsidRPr="003A71FD">
        <w:rPr>
          <w:color w:val="000000"/>
          <w:sz w:val="28"/>
          <w:szCs w:val="28"/>
        </w:rPr>
        <w:t xml:space="preserve">организации, а также в аккаунтах социальных </w:t>
      </w:r>
      <w:r w:rsidR="000B7A43">
        <w:rPr>
          <w:color w:val="000000"/>
          <w:sz w:val="28"/>
          <w:szCs w:val="28"/>
        </w:rPr>
        <w:t xml:space="preserve">сетей </w:t>
      </w:r>
      <w:r w:rsidRPr="003A71FD">
        <w:rPr>
          <w:color w:val="000000"/>
          <w:sz w:val="28"/>
          <w:szCs w:val="28"/>
        </w:rPr>
        <w:t>(при наличии):</w:t>
      </w:r>
    </w:p>
    <w:p w14:paraId="6E373C4F" w14:textId="3D6160D3" w:rsidR="007819AF" w:rsidRPr="003A71FD" w:rsidRDefault="00A65098">
      <w:pPr>
        <w:widowControl w:val="0"/>
        <w:pBdr>
          <w:top w:val="nil"/>
          <w:left w:val="nil"/>
          <w:bottom w:val="nil"/>
          <w:right w:val="nil"/>
          <w:between w:val="nil"/>
        </w:pBdr>
        <w:spacing w:line="276" w:lineRule="auto"/>
        <w:jc w:val="both"/>
        <w:rPr>
          <w:color w:val="000000"/>
          <w:sz w:val="28"/>
          <w:szCs w:val="28"/>
        </w:rPr>
      </w:pPr>
      <w:r w:rsidRPr="003A71FD">
        <w:rPr>
          <w:color w:val="000000"/>
          <w:sz w:val="28"/>
          <w:szCs w:val="28"/>
        </w:rPr>
        <w:t>- ссылки на публикации;</w:t>
      </w:r>
    </w:p>
    <w:p w14:paraId="58119065" w14:textId="2A6DF9DC" w:rsidR="007819AF" w:rsidRPr="003A71FD" w:rsidRDefault="00A65098">
      <w:pPr>
        <w:widowControl w:val="0"/>
        <w:pBdr>
          <w:top w:val="nil"/>
          <w:left w:val="nil"/>
          <w:bottom w:val="nil"/>
          <w:right w:val="nil"/>
          <w:between w:val="nil"/>
        </w:pBdr>
        <w:spacing w:line="276" w:lineRule="auto"/>
        <w:jc w:val="both"/>
        <w:rPr>
          <w:color w:val="000000"/>
          <w:sz w:val="28"/>
          <w:szCs w:val="28"/>
        </w:rPr>
      </w:pPr>
      <w:r w:rsidRPr="003A71FD">
        <w:rPr>
          <w:color w:val="000000"/>
          <w:sz w:val="28"/>
          <w:szCs w:val="28"/>
        </w:rPr>
        <w:t>- содержание публикаций (возможна вставка читаемых скриншотов, сделанных на порталах или в аккаунтах социальных сетей)</w:t>
      </w:r>
      <w:r w:rsidR="00A43884" w:rsidRPr="003A71FD">
        <w:rPr>
          <w:color w:val="000000"/>
          <w:sz w:val="28"/>
          <w:szCs w:val="28"/>
        </w:rPr>
        <w:t xml:space="preserve"> в приложении к Аналитическому отчету</w:t>
      </w:r>
      <w:r w:rsidRPr="003A71FD">
        <w:rPr>
          <w:color w:val="000000"/>
          <w:sz w:val="28"/>
          <w:szCs w:val="28"/>
        </w:rPr>
        <w:t>.</w:t>
      </w:r>
    </w:p>
    <w:p w14:paraId="34DD5513" w14:textId="77777777" w:rsidR="007819AF" w:rsidRPr="003A71FD" w:rsidRDefault="007819AF">
      <w:pPr>
        <w:widowControl w:val="0"/>
        <w:pBdr>
          <w:top w:val="nil"/>
          <w:left w:val="nil"/>
          <w:bottom w:val="nil"/>
          <w:right w:val="nil"/>
          <w:between w:val="nil"/>
        </w:pBdr>
        <w:spacing w:line="276" w:lineRule="auto"/>
        <w:jc w:val="both"/>
        <w:rPr>
          <w:color w:val="000000"/>
          <w:sz w:val="28"/>
          <w:szCs w:val="28"/>
        </w:rPr>
      </w:pPr>
    </w:p>
    <w:p w14:paraId="2A158056" w14:textId="77777777" w:rsidR="007819AF" w:rsidRPr="003A71FD" w:rsidRDefault="007819AF">
      <w:pPr>
        <w:widowControl w:val="0"/>
        <w:pBdr>
          <w:top w:val="nil"/>
          <w:left w:val="nil"/>
          <w:bottom w:val="nil"/>
          <w:right w:val="nil"/>
          <w:between w:val="nil"/>
        </w:pBdr>
        <w:spacing w:line="276" w:lineRule="auto"/>
        <w:jc w:val="both"/>
        <w:rPr>
          <w:color w:val="000000"/>
          <w:sz w:val="28"/>
          <w:szCs w:val="28"/>
        </w:rPr>
      </w:pPr>
    </w:p>
    <w:tbl>
      <w:tblPr>
        <w:tblStyle w:val="aff6"/>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2178"/>
        <w:gridCol w:w="2974"/>
        <w:gridCol w:w="1372"/>
        <w:gridCol w:w="2298"/>
      </w:tblGrid>
      <w:tr w:rsidR="007819AF" w:rsidRPr="003A71FD" w14:paraId="73B06DCB" w14:textId="77777777">
        <w:trPr>
          <w:cantSplit/>
          <w:tblHeader/>
        </w:trPr>
        <w:tc>
          <w:tcPr>
            <w:tcW w:w="523" w:type="dxa"/>
          </w:tcPr>
          <w:p w14:paraId="15E93332" w14:textId="77777777" w:rsidR="007819AF" w:rsidRPr="003A71FD" w:rsidRDefault="00A65098">
            <w:pPr>
              <w:pBdr>
                <w:top w:val="nil"/>
                <w:left w:val="nil"/>
                <w:bottom w:val="nil"/>
                <w:right w:val="nil"/>
                <w:between w:val="nil"/>
              </w:pBdr>
              <w:spacing w:line="276" w:lineRule="auto"/>
              <w:jc w:val="both"/>
              <w:rPr>
                <w:color w:val="000000"/>
                <w:sz w:val="28"/>
                <w:szCs w:val="28"/>
              </w:rPr>
            </w:pPr>
            <w:r w:rsidRPr="003A71FD">
              <w:rPr>
                <w:color w:val="000000"/>
                <w:sz w:val="28"/>
                <w:szCs w:val="28"/>
              </w:rPr>
              <w:lastRenderedPageBreak/>
              <w:t>№</w:t>
            </w:r>
          </w:p>
        </w:tc>
        <w:tc>
          <w:tcPr>
            <w:tcW w:w="2178" w:type="dxa"/>
          </w:tcPr>
          <w:p w14:paraId="2E5DB160" w14:textId="77777777" w:rsidR="007819AF" w:rsidRPr="003A71FD" w:rsidRDefault="00A65098">
            <w:pPr>
              <w:jc w:val="center"/>
              <w:rPr>
                <w:color w:val="000000"/>
                <w:sz w:val="28"/>
                <w:szCs w:val="28"/>
              </w:rPr>
            </w:pPr>
            <w:r w:rsidRPr="003A71FD">
              <w:rPr>
                <w:color w:val="000000"/>
                <w:sz w:val="28"/>
                <w:szCs w:val="28"/>
              </w:rPr>
              <w:t>Наименование СМИ</w:t>
            </w:r>
          </w:p>
        </w:tc>
        <w:tc>
          <w:tcPr>
            <w:tcW w:w="2974" w:type="dxa"/>
          </w:tcPr>
          <w:p w14:paraId="5B6A69CB" w14:textId="77777777" w:rsidR="007819AF" w:rsidRPr="003A71FD" w:rsidRDefault="00A65098">
            <w:pPr>
              <w:jc w:val="center"/>
              <w:rPr>
                <w:color w:val="000000"/>
                <w:sz w:val="28"/>
                <w:szCs w:val="28"/>
              </w:rPr>
            </w:pPr>
            <w:r w:rsidRPr="003A71FD">
              <w:rPr>
                <w:color w:val="000000"/>
                <w:sz w:val="28"/>
                <w:szCs w:val="28"/>
              </w:rPr>
              <w:t>Характеристика СМИ (форма, тираж, аудитория)</w:t>
            </w:r>
          </w:p>
        </w:tc>
        <w:tc>
          <w:tcPr>
            <w:tcW w:w="1372" w:type="dxa"/>
          </w:tcPr>
          <w:p w14:paraId="1C697A3F" w14:textId="77777777" w:rsidR="007819AF" w:rsidRPr="003A71FD" w:rsidRDefault="00A65098">
            <w:pPr>
              <w:jc w:val="center"/>
              <w:rPr>
                <w:color w:val="000000"/>
                <w:sz w:val="28"/>
                <w:szCs w:val="28"/>
              </w:rPr>
            </w:pPr>
            <w:r w:rsidRPr="003A71FD">
              <w:rPr>
                <w:color w:val="000000"/>
                <w:sz w:val="28"/>
                <w:szCs w:val="28"/>
              </w:rPr>
              <w:t>Дата выхода</w:t>
            </w:r>
          </w:p>
        </w:tc>
        <w:tc>
          <w:tcPr>
            <w:tcW w:w="2298" w:type="dxa"/>
          </w:tcPr>
          <w:p w14:paraId="15839323" w14:textId="77777777" w:rsidR="007819AF" w:rsidRPr="003A71FD" w:rsidRDefault="00A65098">
            <w:pPr>
              <w:jc w:val="center"/>
              <w:rPr>
                <w:color w:val="000000"/>
                <w:sz w:val="28"/>
                <w:szCs w:val="28"/>
              </w:rPr>
            </w:pPr>
            <w:r w:rsidRPr="003A71FD">
              <w:rPr>
                <w:color w:val="000000"/>
                <w:sz w:val="28"/>
                <w:szCs w:val="28"/>
              </w:rPr>
              <w:t>Гиперссылка</w:t>
            </w:r>
          </w:p>
        </w:tc>
      </w:tr>
      <w:tr w:rsidR="007819AF" w:rsidRPr="003A71FD" w14:paraId="60E3D006" w14:textId="77777777">
        <w:trPr>
          <w:cantSplit/>
          <w:tblHeader/>
        </w:trPr>
        <w:tc>
          <w:tcPr>
            <w:tcW w:w="523" w:type="dxa"/>
          </w:tcPr>
          <w:p w14:paraId="5270FAE8" w14:textId="77777777" w:rsidR="007819AF" w:rsidRPr="003A71FD" w:rsidRDefault="00A65098">
            <w:pPr>
              <w:pBdr>
                <w:top w:val="nil"/>
                <w:left w:val="nil"/>
                <w:bottom w:val="nil"/>
                <w:right w:val="nil"/>
                <w:between w:val="nil"/>
              </w:pBdr>
              <w:spacing w:line="276" w:lineRule="auto"/>
              <w:jc w:val="both"/>
              <w:rPr>
                <w:color w:val="000000"/>
                <w:sz w:val="28"/>
                <w:szCs w:val="28"/>
              </w:rPr>
            </w:pPr>
            <w:r w:rsidRPr="003A71FD">
              <w:rPr>
                <w:color w:val="000000"/>
                <w:sz w:val="28"/>
                <w:szCs w:val="28"/>
              </w:rPr>
              <w:t>1</w:t>
            </w:r>
          </w:p>
        </w:tc>
        <w:tc>
          <w:tcPr>
            <w:tcW w:w="2178" w:type="dxa"/>
          </w:tcPr>
          <w:p w14:paraId="5356815A" w14:textId="77777777" w:rsidR="007819AF" w:rsidRPr="003A71FD" w:rsidRDefault="007819AF">
            <w:pPr>
              <w:pBdr>
                <w:top w:val="nil"/>
                <w:left w:val="nil"/>
                <w:bottom w:val="nil"/>
                <w:right w:val="nil"/>
                <w:between w:val="nil"/>
              </w:pBdr>
              <w:spacing w:line="276" w:lineRule="auto"/>
              <w:jc w:val="both"/>
              <w:rPr>
                <w:color w:val="000000"/>
                <w:sz w:val="28"/>
                <w:szCs w:val="28"/>
              </w:rPr>
            </w:pPr>
          </w:p>
        </w:tc>
        <w:tc>
          <w:tcPr>
            <w:tcW w:w="2974" w:type="dxa"/>
          </w:tcPr>
          <w:p w14:paraId="38AD4930" w14:textId="77777777" w:rsidR="007819AF" w:rsidRPr="003A71FD" w:rsidRDefault="007819AF">
            <w:pPr>
              <w:pBdr>
                <w:top w:val="nil"/>
                <w:left w:val="nil"/>
                <w:bottom w:val="nil"/>
                <w:right w:val="nil"/>
                <w:between w:val="nil"/>
              </w:pBdr>
              <w:spacing w:line="276" w:lineRule="auto"/>
              <w:jc w:val="both"/>
              <w:rPr>
                <w:color w:val="000000"/>
                <w:sz w:val="28"/>
                <w:szCs w:val="28"/>
              </w:rPr>
            </w:pPr>
          </w:p>
        </w:tc>
        <w:tc>
          <w:tcPr>
            <w:tcW w:w="1372" w:type="dxa"/>
          </w:tcPr>
          <w:p w14:paraId="6ADD9B10" w14:textId="77777777" w:rsidR="007819AF" w:rsidRPr="003A71FD" w:rsidRDefault="007819AF">
            <w:pPr>
              <w:pBdr>
                <w:top w:val="nil"/>
                <w:left w:val="nil"/>
                <w:bottom w:val="nil"/>
                <w:right w:val="nil"/>
                <w:between w:val="nil"/>
              </w:pBdr>
              <w:spacing w:line="276" w:lineRule="auto"/>
              <w:jc w:val="both"/>
              <w:rPr>
                <w:color w:val="000000"/>
                <w:sz w:val="28"/>
                <w:szCs w:val="28"/>
              </w:rPr>
            </w:pPr>
          </w:p>
        </w:tc>
        <w:tc>
          <w:tcPr>
            <w:tcW w:w="2298" w:type="dxa"/>
          </w:tcPr>
          <w:p w14:paraId="5292B2D7" w14:textId="77777777" w:rsidR="007819AF" w:rsidRPr="003A71FD" w:rsidRDefault="007819AF">
            <w:pPr>
              <w:pBdr>
                <w:top w:val="nil"/>
                <w:left w:val="nil"/>
                <w:bottom w:val="nil"/>
                <w:right w:val="nil"/>
                <w:between w:val="nil"/>
              </w:pBdr>
              <w:spacing w:line="276" w:lineRule="auto"/>
              <w:jc w:val="both"/>
              <w:rPr>
                <w:color w:val="000000"/>
                <w:sz w:val="28"/>
                <w:szCs w:val="28"/>
              </w:rPr>
            </w:pPr>
          </w:p>
        </w:tc>
      </w:tr>
      <w:tr w:rsidR="007819AF" w:rsidRPr="003A71FD" w14:paraId="01382C6D" w14:textId="77777777">
        <w:trPr>
          <w:cantSplit/>
          <w:tblHeader/>
        </w:trPr>
        <w:tc>
          <w:tcPr>
            <w:tcW w:w="523" w:type="dxa"/>
          </w:tcPr>
          <w:p w14:paraId="1EB061EE" w14:textId="77777777" w:rsidR="007819AF" w:rsidRPr="003A71FD" w:rsidRDefault="00A65098">
            <w:pPr>
              <w:pBdr>
                <w:top w:val="nil"/>
                <w:left w:val="nil"/>
                <w:bottom w:val="nil"/>
                <w:right w:val="nil"/>
                <w:between w:val="nil"/>
              </w:pBdr>
              <w:spacing w:line="276" w:lineRule="auto"/>
              <w:jc w:val="both"/>
              <w:rPr>
                <w:color w:val="000000"/>
                <w:sz w:val="28"/>
                <w:szCs w:val="28"/>
              </w:rPr>
            </w:pPr>
            <w:r w:rsidRPr="003A71FD">
              <w:rPr>
                <w:color w:val="000000"/>
                <w:sz w:val="28"/>
                <w:szCs w:val="28"/>
              </w:rPr>
              <w:t>…</w:t>
            </w:r>
          </w:p>
        </w:tc>
        <w:tc>
          <w:tcPr>
            <w:tcW w:w="2178" w:type="dxa"/>
          </w:tcPr>
          <w:p w14:paraId="6FA9A294" w14:textId="77777777" w:rsidR="007819AF" w:rsidRPr="003A71FD" w:rsidRDefault="007819AF">
            <w:pPr>
              <w:pBdr>
                <w:top w:val="nil"/>
                <w:left w:val="nil"/>
                <w:bottom w:val="nil"/>
                <w:right w:val="nil"/>
                <w:between w:val="nil"/>
              </w:pBdr>
              <w:spacing w:line="276" w:lineRule="auto"/>
              <w:jc w:val="both"/>
              <w:rPr>
                <w:color w:val="000000"/>
                <w:sz w:val="28"/>
                <w:szCs w:val="28"/>
              </w:rPr>
            </w:pPr>
          </w:p>
        </w:tc>
        <w:tc>
          <w:tcPr>
            <w:tcW w:w="2974" w:type="dxa"/>
          </w:tcPr>
          <w:p w14:paraId="59CEEDAB" w14:textId="77777777" w:rsidR="007819AF" w:rsidRPr="003A71FD" w:rsidRDefault="007819AF">
            <w:pPr>
              <w:pBdr>
                <w:top w:val="nil"/>
                <w:left w:val="nil"/>
                <w:bottom w:val="nil"/>
                <w:right w:val="nil"/>
                <w:between w:val="nil"/>
              </w:pBdr>
              <w:spacing w:line="276" w:lineRule="auto"/>
              <w:jc w:val="both"/>
              <w:rPr>
                <w:color w:val="000000"/>
                <w:sz w:val="28"/>
                <w:szCs w:val="28"/>
              </w:rPr>
            </w:pPr>
          </w:p>
        </w:tc>
        <w:tc>
          <w:tcPr>
            <w:tcW w:w="1372" w:type="dxa"/>
          </w:tcPr>
          <w:p w14:paraId="72809428" w14:textId="77777777" w:rsidR="007819AF" w:rsidRPr="003A71FD" w:rsidRDefault="007819AF">
            <w:pPr>
              <w:pBdr>
                <w:top w:val="nil"/>
                <w:left w:val="nil"/>
                <w:bottom w:val="nil"/>
                <w:right w:val="nil"/>
                <w:between w:val="nil"/>
              </w:pBdr>
              <w:spacing w:line="276" w:lineRule="auto"/>
              <w:jc w:val="both"/>
              <w:rPr>
                <w:color w:val="000000"/>
                <w:sz w:val="28"/>
                <w:szCs w:val="28"/>
              </w:rPr>
            </w:pPr>
          </w:p>
        </w:tc>
        <w:tc>
          <w:tcPr>
            <w:tcW w:w="2298" w:type="dxa"/>
          </w:tcPr>
          <w:p w14:paraId="49C0B6F8" w14:textId="77777777" w:rsidR="007819AF" w:rsidRPr="003A71FD" w:rsidRDefault="007819AF">
            <w:pPr>
              <w:pBdr>
                <w:top w:val="nil"/>
                <w:left w:val="nil"/>
                <w:bottom w:val="nil"/>
                <w:right w:val="nil"/>
                <w:between w:val="nil"/>
              </w:pBdr>
              <w:spacing w:line="276" w:lineRule="auto"/>
              <w:jc w:val="both"/>
              <w:rPr>
                <w:color w:val="000000"/>
                <w:sz w:val="28"/>
                <w:szCs w:val="28"/>
              </w:rPr>
            </w:pPr>
          </w:p>
        </w:tc>
      </w:tr>
    </w:tbl>
    <w:p w14:paraId="630D0D63" w14:textId="77777777" w:rsidR="007819AF" w:rsidRPr="003A71FD" w:rsidRDefault="007819AF">
      <w:pPr>
        <w:widowControl w:val="0"/>
        <w:pBdr>
          <w:top w:val="nil"/>
          <w:left w:val="nil"/>
          <w:bottom w:val="nil"/>
          <w:right w:val="nil"/>
          <w:between w:val="nil"/>
        </w:pBdr>
        <w:spacing w:line="276" w:lineRule="auto"/>
        <w:jc w:val="both"/>
        <w:rPr>
          <w:rFonts w:ascii="Arial" w:eastAsia="Arial" w:hAnsi="Arial" w:cs="Arial"/>
          <w:b/>
          <w:color w:val="000000"/>
          <w:sz w:val="28"/>
          <w:szCs w:val="28"/>
        </w:rPr>
      </w:pPr>
    </w:p>
    <w:p w14:paraId="06C78D39" w14:textId="77777777" w:rsidR="007819AF" w:rsidRPr="003A71FD" w:rsidRDefault="00A65098">
      <w:pPr>
        <w:numPr>
          <w:ilvl w:val="0"/>
          <w:numId w:val="9"/>
        </w:numPr>
        <w:pBdr>
          <w:top w:val="nil"/>
          <w:left w:val="nil"/>
          <w:bottom w:val="nil"/>
          <w:right w:val="nil"/>
          <w:between w:val="nil"/>
        </w:pBdr>
        <w:tabs>
          <w:tab w:val="left" w:pos="284"/>
        </w:tabs>
        <w:spacing w:line="276" w:lineRule="auto"/>
        <w:ind w:left="0" w:firstLine="0"/>
        <w:jc w:val="both"/>
        <w:rPr>
          <w:color w:val="000000"/>
          <w:sz w:val="28"/>
          <w:szCs w:val="28"/>
        </w:rPr>
      </w:pPr>
      <w:r w:rsidRPr="003A71FD">
        <w:rPr>
          <w:color w:val="000000"/>
          <w:sz w:val="28"/>
          <w:szCs w:val="28"/>
        </w:rPr>
        <w:t xml:space="preserve">В программе обучения задействован следующий состав преподавателей </w:t>
      </w:r>
      <w:r w:rsidRPr="003A71FD">
        <w:rPr>
          <w:color w:val="000000"/>
          <w:sz w:val="28"/>
          <w:szCs w:val="28"/>
        </w:rPr>
        <w:br/>
        <w:t>в составе ___ человек:</w:t>
      </w:r>
    </w:p>
    <w:p w14:paraId="3081851F" w14:textId="77777777" w:rsidR="007819AF" w:rsidRPr="003A71FD" w:rsidRDefault="007819AF">
      <w:pPr>
        <w:pBdr>
          <w:top w:val="nil"/>
          <w:left w:val="nil"/>
          <w:bottom w:val="nil"/>
          <w:right w:val="nil"/>
          <w:between w:val="nil"/>
        </w:pBdr>
        <w:tabs>
          <w:tab w:val="left" w:pos="284"/>
        </w:tabs>
        <w:spacing w:line="276" w:lineRule="auto"/>
        <w:jc w:val="both"/>
        <w:rPr>
          <w:color w:val="000000"/>
          <w:sz w:val="28"/>
          <w:szCs w:val="28"/>
        </w:rPr>
      </w:pPr>
    </w:p>
    <w:tbl>
      <w:tblPr>
        <w:tblStyle w:val="aff7"/>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1529"/>
        <w:gridCol w:w="3155"/>
        <w:gridCol w:w="3800"/>
      </w:tblGrid>
      <w:tr w:rsidR="007819AF" w:rsidRPr="003A71FD" w14:paraId="5245B5E0" w14:textId="77777777">
        <w:trPr>
          <w:cantSplit/>
          <w:tblHeader/>
        </w:trPr>
        <w:tc>
          <w:tcPr>
            <w:tcW w:w="861" w:type="dxa"/>
          </w:tcPr>
          <w:p w14:paraId="73DCBFB0" w14:textId="77777777" w:rsidR="007819AF" w:rsidRPr="003A71FD" w:rsidRDefault="00A65098">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№п/п</w:t>
            </w:r>
          </w:p>
        </w:tc>
        <w:tc>
          <w:tcPr>
            <w:tcW w:w="1529" w:type="dxa"/>
          </w:tcPr>
          <w:p w14:paraId="76B2C370" w14:textId="77777777" w:rsidR="007819AF" w:rsidRPr="003A71FD" w:rsidRDefault="00A65098">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ФИО</w:t>
            </w:r>
          </w:p>
        </w:tc>
        <w:tc>
          <w:tcPr>
            <w:tcW w:w="3155" w:type="dxa"/>
          </w:tcPr>
          <w:p w14:paraId="43008D4F" w14:textId="77777777" w:rsidR="007819AF" w:rsidRPr="003A71FD" w:rsidRDefault="00A65098">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 xml:space="preserve">Перечень преподаваемых дисциплин </w:t>
            </w:r>
          </w:p>
        </w:tc>
        <w:tc>
          <w:tcPr>
            <w:tcW w:w="3800" w:type="dxa"/>
          </w:tcPr>
          <w:p w14:paraId="0739DFA7" w14:textId="77777777" w:rsidR="007819AF" w:rsidRPr="003A71FD" w:rsidRDefault="00A65098">
            <w:pPr>
              <w:pBdr>
                <w:top w:val="nil"/>
                <w:left w:val="nil"/>
                <w:bottom w:val="nil"/>
                <w:right w:val="nil"/>
                <w:between w:val="nil"/>
              </w:pBdr>
              <w:tabs>
                <w:tab w:val="left" w:pos="284"/>
              </w:tabs>
              <w:spacing w:line="276" w:lineRule="auto"/>
              <w:jc w:val="center"/>
              <w:rPr>
                <w:color w:val="000000"/>
                <w:sz w:val="28"/>
                <w:szCs w:val="28"/>
              </w:rPr>
            </w:pPr>
            <w:r w:rsidRPr="003A71FD">
              <w:rPr>
                <w:color w:val="000000"/>
                <w:sz w:val="28"/>
                <w:szCs w:val="28"/>
              </w:rPr>
              <w:t>Должность, образование, категория (при наличии)</w:t>
            </w:r>
          </w:p>
        </w:tc>
      </w:tr>
      <w:tr w:rsidR="007819AF" w:rsidRPr="003A71FD" w14:paraId="443CC234" w14:textId="77777777">
        <w:trPr>
          <w:cantSplit/>
          <w:tblHeader/>
        </w:trPr>
        <w:tc>
          <w:tcPr>
            <w:tcW w:w="861" w:type="dxa"/>
          </w:tcPr>
          <w:p w14:paraId="575F32A8" w14:textId="77777777" w:rsidR="007819AF" w:rsidRPr="003A71FD" w:rsidRDefault="00A65098">
            <w:pPr>
              <w:pBdr>
                <w:top w:val="nil"/>
                <w:left w:val="nil"/>
                <w:bottom w:val="nil"/>
                <w:right w:val="nil"/>
                <w:between w:val="nil"/>
              </w:pBdr>
              <w:tabs>
                <w:tab w:val="left" w:pos="284"/>
              </w:tabs>
              <w:spacing w:line="276" w:lineRule="auto"/>
              <w:jc w:val="both"/>
              <w:rPr>
                <w:color w:val="000000"/>
                <w:sz w:val="28"/>
                <w:szCs w:val="28"/>
              </w:rPr>
            </w:pPr>
            <w:r w:rsidRPr="003A71FD">
              <w:rPr>
                <w:color w:val="000000"/>
                <w:sz w:val="28"/>
                <w:szCs w:val="28"/>
              </w:rPr>
              <w:t>1</w:t>
            </w:r>
          </w:p>
        </w:tc>
        <w:tc>
          <w:tcPr>
            <w:tcW w:w="1529" w:type="dxa"/>
          </w:tcPr>
          <w:p w14:paraId="7A274087" w14:textId="77777777" w:rsidR="007819AF" w:rsidRPr="003A71FD" w:rsidRDefault="007819AF">
            <w:pPr>
              <w:pBdr>
                <w:top w:val="nil"/>
                <w:left w:val="nil"/>
                <w:bottom w:val="nil"/>
                <w:right w:val="nil"/>
                <w:between w:val="nil"/>
              </w:pBdr>
              <w:tabs>
                <w:tab w:val="left" w:pos="284"/>
              </w:tabs>
              <w:spacing w:line="276" w:lineRule="auto"/>
              <w:jc w:val="both"/>
              <w:rPr>
                <w:color w:val="000000"/>
                <w:sz w:val="28"/>
                <w:szCs w:val="28"/>
              </w:rPr>
            </w:pPr>
          </w:p>
        </w:tc>
        <w:tc>
          <w:tcPr>
            <w:tcW w:w="3155" w:type="dxa"/>
          </w:tcPr>
          <w:p w14:paraId="4EE371A7" w14:textId="77777777" w:rsidR="007819AF" w:rsidRPr="003A71FD" w:rsidRDefault="007819AF">
            <w:pPr>
              <w:pBdr>
                <w:top w:val="nil"/>
                <w:left w:val="nil"/>
                <w:bottom w:val="nil"/>
                <w:right w:val="nil"/>
                <w:between w:val="nil"/>
              </w:pBdr>
              <w:tabs>
                <w:tab w:val="left" w:pos="284"/>
              </w:tabs>
              <w:spacing w:line="276" w:lineRule="auto"/>
              <w:jc w:val="both"/>
              <w:rPr>
                <w:color w:val="000000"/>
                <w:sz w:val="28"/>
                <w:szCs w:val="28"/>
              </w:rPr>
            </w:pPr>
          </w:p>
        </w:tc>
        <w:tc>
          <w:tcPr>
            <w:tcW w:w="3800" w:type="dxa"/>
          </w:tcPr>
          <w:p w14:paraId="068C0231" w14:textId="77777777" w:rsidR="007819AF" w:rsidRPr="003A71FD" w:rsidRDefault="007819AF">
            <w:pPr>
              <w:pBdr>
                <w:top w:val="nil"/>
                <w:left w:val="nil"/>
                <w:bottom w:val="nil"/>
                <w:right w:val="nil"/>
                <w:between w:val="nil"/>
              </w:pBdr>
              <w:tabs>
                <w:tab w:val="left" w:pos="284"/>
              </w:tabs>
              <w:spacing w:line="276" w:lineRule="auto"/>
              <w:jc w:val="both"/>
              <w:rPr>
                <w:color w:val="000000"/>
                <w:sz w:val="28"/>
                <w:szCs w:val="28"/>
              </w:rPr>
            </w:pPr>
          </w:p>
        </w:tc>
      </w:tr>
      <w:tr w:rsidR="007819AF" w:rsidRPr="003A71FD" w14:paraId="2F600493" w14:textId="77777777">
        <w:trPr>
          <w:cantSplit/>
          <w:tblHeader/>
        </w:trPr>
        <w:tc>
          <w:tcPr>
            <w:tcW w:w="861" w:type="dxa"/>
          </w:tcPr>
          <w:p w14:paraId="69F32BC4" w14:textId="77777777" w:rsidR="007819AF" w:rsidRPr="003A71FD" w:rsidRDefault="00A65098">
            <w:pPr>
              <w:pBdr>
                <w:top w:val="nil"/>
                <w:left w:val="nil"/>
                <w:bottom w:val="nil"/>
                <w:right w:val="nil"/>
                <w:between w:val="nil"/>
              </w:pBdr>
              <w:tabs>
                <w:tab w:val="left" w:pos="284"/>
              </w:tabs>
              <w:spacing w:line="276" w:lineRule="auto"/>
              <w:jc w:val="both"/>
              <w:rPr>
                <w:color w:val="000000"/>
                <w:sz w:val="28"/>
                <w:szCs w:val="28"/>
              </w:rPr>
            </w:pPr>
            <w:r w:rsidRPr="003A71FD">
              <w:rPr>
                <w:color w:val="000000"/>
                <w:sz w:val="28"/>
                <w:szCs w:val="28"/>
              </w:rPr>
              <w:t>…</w:t>
            </w:r>
          </w:p>
        </w:tc>
        <w:tc>
          <w:tcPr>
            <w:tcW w:w="1529" w:type="dxa"/>
          </w:tcPr>
          <w:p w14:paraId="30E2E71B" w14:textId="77777777" w:rsidR="007819AF" w:rsidRPr="003A71FD" w:rsidRDefault="007819AF">
            <w:pPr>
              <w:pBdr>
                <w:top w:val="nil"/>
                <w:left w:val="nil"/>
                <w:bottom w:val="nil"/>
                <w:right w:val="nil"/>
                <w:between w:val="nil"/>
              </w:pBdr>
              <w:tabs>
                <w:tab w:val="left" w:pos="284"/>
              </w:tabs>
              <w:spacing w:line="276" w:lineRule="auto"/>
              <w:jc w:val="both"/>
              <w:rPr>
                <w:color w:val="000000"/>
                <w:sz w:val="28"/>
                <w:szCs w:val="28"/>
              </w:rPr>
            </w:pPr>
          </w:p>
        </w:tc>
        <w:tc>
          <w:tcPr>
            <w:tcW w:w="3155" w:type="dxa"/>
          </w:tcPr>
          <w:p w14:paraId="0BC8B5AD" w14:textId="77777777" w:rsidR="007819AF" w:rsidRPr="003A71FD" w:rsidRDefault="007819AF">
            <w:pPr>
              <w:pBdr>
                <w:top w:val="nil"/>
                <w:left w:val="nil"/>
                <w:bottom w:val="nil"/>
                <w:right w:val="nil"/>
                <w:between w:val="nil"/>
              </w:pBdr>
              <w:tabs>
                <w:tab w:val="left" w:pos="284"/>
              </w:tabs>
              <w:spacing w:line="276" w:lineRule="auto"/>
              <w:jc w:val="both"/>
              <w:rPr>
                <w:color w:val="000000"/>
                <w:sz w:val="28"/>
                <w:szCs w:val="28"/>
              </w:rPr>
            </w:pPr>
          </w:p>
        </w:tc>
        <w:tc>
          <w:tcPr>
            <w:tcW w:w="3800" w:type="dxa"/>
          </w:tcPr>
          <w:p w14:paraId="2DEE7089" w14:textId="77777777" w:rsidR="007819AF" w:rsidRPr="003A71FD" w:rsidRDefault="007819AF">
            <w:pPr>
              <w:pBdr>
                <w:top w:val="nil"/>
                <w:left w:val="nil"/>
                <w:bottom w:val="nil"/>
                <w:right w:val="nil"/>
                <w:between w:val="nil"/>
              </w:pBdr>
              <w:tabs>
                <w:tab w:val="left" w:pos="284"/>
              </w:tabs>
              <w:spacing w:line="276" w:lineRule="auto"/>
              <w:jc w:val="both"/>
              <w:rPr>
                <w:color w:val="000000"/>
                <w:sz w:val="28"/>
                <w:szCs w:val="28"/>
              </w:rPr>
            </w:pPr>
          </w:p>
        </w:tc>
      </w:tr>
    </w:tbl>
    <w:p w14:paraId="119C35D9" w14:textId="169E4E11" w:rsidR="007819AF" w:rsidRPr="003A71FD" w:rsidRDefault="00A65098">
      <w:pPr>
        <w:widowControl w:val="0"/>
        <w:pBdr>
          <w:top w:val="nil"/>
          <w:left w:val="nil"/>
          <w:bottom w:val="nil"/>
          <w:right w:val="nil"/>
          <w:between w:val="nil"/>
        </w:pBdr>
        <w:tabs>
          <w:tab w:val="left" w:pos="284"/>
        </w:tabs>
        <w:spacing w:line="276" w:lineRule="auto"/>
        <w:jc w:val="both"/>
        <w:rPr>
          <w:color w:val="000000"/>
          <w:sz w:val="28"/>
          <w:szCs w:val="28"/>
        </w:rPr>
      </w:pPr>
      <w:bookmarkStart w:id="0" w:name="_heading=h.30j0zll" w:colFirst="0" w:colLast="0"/>
      <w:bookmarkEnd w:id="0"/>
      <w:r w:rsidRPr="003A71FD">
        <w:rPr>
          <w:color w:val="000000"/>
          <w:sz w:val="28"/>
          <w:szCs w:val="28"/>
        </w:rPr>
        <w:t xml:space="preserve">*Информация в таблице подтверждается заверенными копиями документов об образовании преподавателей </w:t>
      </w:r>
      <w:r w:rsidR="00A43884" w:rsidRPr="003A71FD">
        <w:rPr>
          <w:color w:val="000000"/>
          <w:sz w:val="28"/>
          <w:szCs w:val="28"/>
        </w:rPr>
        <w:t>в приложении к Аналитическому отчету.</w:t>
      </w:r>
    </w:p>
    <w:p w14:paraId="1C4C149D" w14:textId="77777777" w:rsidR="00025A8F" w:rsidRPr="003A71FD" w:rsidRDefault="00025A8F" w:rsidP="00025A8F">
      <w:pPr>
        <w:widowControl w:val="0"/>
        <w:pBdr>
          <w:top w:val="nil"/>
          <w:left w:val="nil"/>
          <w:bottom w:val="nil"/>
          <w:right w:val="nil"/>
          <w:between w:val="nil"/>
        </w:pBdr>
        <w:tabs>
          <w:tab w:val="left" w:pos="284"/>
        </w:tabs>
        <w:spacing w:line="276" w:lineRule="auto"/>
        <w:jc w:val="both"/>
        <w:rPr>
          <w:color w:val="000000"/>
          <w:sz w:val="28"/>
          <w:szCs w:val="28"/>
        </w:rPr>
      </w:pPr>
      <w:r w:rsidRPr="003A71FD">
        <w:rPr>
          <w:color w:val="000000"/>
          <w:sz w:val="28"/>
          <w:szCs w:val="28"/>
        </w:rPr>
        <w:t xml:space="preserve">11. Документы, подтверждающие реализацию профессионального обучения </w:t>
      </w:r>
    </w:p>
    <w:p w14:paraId="0040F591" w14:textId="77777777" w:rsidR="00025A8F" w:rsidRPr="003A71FD" w:rsidRDefault="00025A8F" w:rsidP="00025A8F">
      <w:pPr>
        <w:widowControl w:val="0"/>
        <w:pBdr>
          <w:top w:val="nil"/>
          <w:left w:val="nil"/>
          <w:bottom w:val="nil"/>
          <w:right w:val="nil"/>
          <w:between w:val="nil"/>
        </w:pBdr>
        <w:tabs>
          <w:tab w:val="left" w:pos="284"/>
        </w:tabs>
        <w:spacing w:line="276" w:lineRule="auto"/>
        <w:jc w:val="both"/>
        <w:rPr>
          <w:color w:val="000000"/>
          <w:sz w:val="28"/>
          <w:szCs w:val="28"/>
        </w:rPr>
      </w:pPr>
    </w:p>
    <w:tbl>
      <w:tblPr>
        <w:tblStyle w:val="af4"/>
        <w:tblW w:w="0" w:type="auto"/>
        <w:tblInd w:w="-431" w:type="dxa"/>
        <w:tblLook w:val="04A0" w:firstRow="1" w:lastRow="0" w:firstColumn="1" w:lastColumn="0" w:noHBand="0" w:noVBand="1"/>
      </w:tblPr>
      <w:tblGrid>
        <w:gridCol w:w="492"/>
        <w:gridCol w:w="1517"/>
        <w:gridCol w:w="1848"/>
        <w:gridCol w:w="1214"/>
        <w:gridCol w:w="1212"/>
        <w:gridCol w:w="1944"/>
        <w:gridCol w:w="1234"/>
        <w:gridCol w:w="1248"/>
      </w:tblGrid>
      <w:tr w:rsidR="00025A8F" w:rsidRPr="0083255D" w14:paraId="3E3A49C8" w14:textId="77777777" w:rsidTr="00AE257F">
        <w:tc>
          <w:tcPr>
            <w:tcW w:w="0" w:type="auto"/>
            <w:vMerge w:val="restart"/>
          </w:tcPr>
          <w:p w14:paraId="63305459" w14:textId="77777777" w:rsidR="00025A8F" w:rsidRPr="0083255D" w:rsidRDefault="00025A8F" w:rsidP="00D26FBC">
            <w:pPr>
              <w:jc w:val="center"/>
              <w:rPr>
                <w:sz w:val="28"/>
                <w:szCs w:val="28"/>
              </w:rPr>
            </w:pPr>
            <w:r w:rsidRPr="0083255D">
              <w:rPr>
                <w:sz w:val="28"/>
                <w:szCs w:val="28"/>
              </w:rPr>
              <w:t>№ п</w:t>
            </w:r>
            <w:r w:rsidRPr="0083255D">
              <w:rPr>
                <w:sz w:val="28"/>
                <w:szCs w:val="28"/>
                <w:lang w:val="en-US"/>
              </w:rPr>
              <w:t>/</w:t>
            </w:r>
            <w:r w:rsidRPr="0083255D">
              <w:rPr>
                <w:sz w:val="28"/>
                <w:szCs w:val="28"/>
              </w:rPr>
              <w:t>п</w:t>
            </w:r>
          </w:p>
        </w:tc>
        <w:tc>
          <w:tcPr>
            <w:tcW w:w="0" w:type="auto"/>
            <w:vMerge w:val="restart"/>
          </w:tcPr>
          <w:p w14:paraId="5020D630" w14:textId="77777777" w:rsidR="00025A8F" w:rsidRPr="0083255D" w:rsidRDefault="00025A8F" w:rsidP="00D26FBC">
            <w:pPr>
              <w:jc w:val="center"/>
              <w:rPr>
                <w:sz w:val="28"/>
                <w:szCs w:val="28"/>
              </w:rPr>
            </w:pPr>
            <w:r w:rsidRPr="0083255D">
              <w:rPr>
                <w:sz w:val="28"/>
                <w:szCs w:val="28"/>
              </w:rPr>
              <w:t>ФИО направленного участника студенческих отрядов</w:t>
            </w:r>
          </w:p>
        </w:tc>
        <w:tc>
          <w:tcPr>
            <w:tcW w:w="0" w:type="auto"/>
            <w:gridSpan w:val="6"/>
          </w:tcPr>
          <w:p w14:paraId="16C5D2F2" w14:textId="77777777" w:rsidR="00025A8F" w:rsidRPr="0083255D" w:rsidRDefault="00025A8F" w:rsidP="00D26FBC">
            <w:pPr>
              <w:jc w:val="center"/>
              <w:rPr>
                <w:sz w:val="28"/>
                <w:szCs w:val="28"/>
              </w:rPr>
            </w:pPr>
            <w:r w:rsidRPr="0083255D">
              <w:rPr>
                <w:sz w:val="28"/>
                <w:szCs w:val="28"/>
              </w:rPr>
              <w:t>Номер, дата документа</w:t>
            </w:r>
          </w:p>
        </w:tc>
      </w:tr>
      <w:tr w:rsidR="00025A8F" w:rsidRPr="0083255D" w14:paraId="344A1456" w14:textId="77777777" w:rsidTr="00AE257F">
        <w:tc>
          <w:tcPr>
            <w:tcW w:w="0" w:type="auto"/>
            <w:vMerge/>
          </w:tcPr>
          <w:p w14:paraId="5D2D5C84" w14:textId="77777777" w:rsidR="00025A8F" w:rsidRPr="0083255D" w:rsidRDefault="00025A8F" w:rsidP="00D26FBC">
            <w:pPr>
              <w:jc w:val="center"/>
              <w:rPr>
                <w:sz w:val="28"/>
                <w:szCs w:val="28"/>
              </w:rPr>
            </w:pPr>
          </w:p>
        </w:tc>
        <w:tc>
          <w:tcPr>
            <w:tcW w:w="0" w:type="auto"/>
            <w:vMerge/>
          </w:tcPr>
          <w:p w14:paraId="30430C25" w14:textId="77777777" w:rsidR="00025A8F" w:rsidRPr="0083255D" w:rsidRDefault="00025A8F" w:rsidP="00D26FBC">
            <w:pPr>
              <w:jc w:val="center"/>
              <w:rPr>
                <w:sz w:val="28"/>
                <w:szCs w:val="28"/>
              </w:rPr>
            </w:pPr>
          </w:p>
        </w:tc>
        <w:tc>
          <w:tcPr>
            <w:tcW w:w="0" w:type="auto"/>
          </w:tcPr>
          <w:p w14:paraId="1735B944" w14:textId="2C250C6C" w:rsidR="00025A8F" w:rsidRPr="0083255D" w:rsidRDefault="00025A8F" w:rsidP="008F24BD">
            <w:pPr>
              <w:rPr>
                <w:sz w:val="28"/>
                <w:szCs w:val="28"/>
              </w:rPr>
            </w:pPr>
            <w:r w:rsidRPr="0083255D">
              <w:rPr>
                <w:color w:val="000000"/>
                <w:sz w:val="28"/>
                <w:szCs w:val="28"/>
              </w:rPr>
              <w:t xml:space="preserve">Письмо-направление на профессиональное обучение </w:t>
            </w:r>
          </w:p>
        </w:tc>
        <w:tc>
          <w:tcPr>
            <w:tcW w:w="0" w:type="auto"/>
          </w:tcPr>
          <w:p w14:paraId="031126AC" w14:textId="77777777" w:rsidR="00025A8F" w:rsidRPr="0083255D" w:rsidRDefault="00025A8F" w:rsidP="00D26FBC">
            <w:pPr>
              <w:jc w:val="center"/>
              <w:rPr>
                <w:sz w:val="28"/>
                <w:szCs w:val="28"/>
              </w:rPr>
            </w:pPr>
            <w:r w:rsidRPr="0083255D">
              <w:rPr>
                <w:color w:val="000000"/>
                <w:sz w:val="28"/>
                <w:szCs w:val="28"/>
              </w:rPr>
              <w:t xml:space="preserve">Приказ о зачислении </w:t>
            </w:r>
          </w:p>
        </w:tc>
        <w:tc>
          <w:tcPr>
            <w:tcW w:w="0" w:type="auto"/>
          </w:tcPr>
          <w:p w14:paraId="4405341B" w14:textId="77777777" w:rsidR="00025A8F" w:rsidRPr="0083255D" w:rsidRDefault="00025A8F" w:rsidP="00D26FBC">
            <w:pPr>
              <w:jc w:val="center"/>
              <w:rPr>
                <w:sz w:val="28"/>
                <w:szCs w:val="28"/>
              </w:rPr>
            </w:pPr>
            <w:r w:rsidRPr="0083255D">
              <w:rPr>
                <w:color w:val="000000"/>
                <w:sz w:val="28"/>
                <w:szCs w:val="28"/>
              </w:rPr>
              <w:t>Учебный план и расписание занятий</w:t>
            </w:r>
          </w:p>
        </w:tc>
        <w:tc>
          <w:tcPr>
            <w:tcW w:w="0" w:type="auto"/>
          </w:tcPr>
          <w:p w14:paraId="16ACBC51" w14:textId="77777777" w:rsidR="00025A8F" w:rsidRPr="0083255D" w:rsidRDefault="00025A8F" w:rsidP="00D26FBC">
            <w:pPr>
              <w:jc w:val="center"/>
              <w:rPr>
                <w:sz w:val="28"/>
                <w:szCs w:val="28"/>
              </w:rPr>
            </w:pPr>
            <w:r w:rsidRPr="0083255D">
              <w:rPr>
                <w:color w:val="000000"/>
                <w:sz w:val="28"/>
                <w:szCs w:val="28"/>
              </w:rPr>
              <w:t xml:space="preserve">Приказ об окончании профессионального обучения </w:t>
            </w:r>
          </w:p>
        </w:tc>
        <w:tc>
          <w:tcPr>
            <w:tcW w:w="0" w:type="auto"/>
          </w:tcPr>
          <w:p w14:paraId="7BC124FF" w14:textId="77777777" w:rsidR="00025A8F" w:rsidRPr="0083255D" w:rsidRDefault="00025A8F" w:rsidP="00D26FBC">
            <w:pPr>
              <w:jc w:val="center"/>
              <w:rPr>
                <w:color w:val="000000"/>
                <w:sz w:val="28"/>
                <w:szCs w:val="28"/>
              </w:rPr>
            </w:pPr>
            <w:r w:rsidRPr="0083255D">
              <w:rPr>
                <w:color w:val="000000"/>
                <w:sz w:val="28"/>
                <w:szCs w:val="28"/>
              </w:rPr>
              <w:t>Приказ об отчислении (при наличии)</w:t>
            </w:r>
          </w:p>
        </w:tc>
        <w:tc>
          <w:tcPr>
            <w:tcW w:w="0" w:type="auto"/>
          </w:tcPr>
          <w:p w14:paraId="3BB545F8" w14:textId="77777777" w:rsidR="00025A8F" w:rsidRPr="0083255D" w:rsidRDefault="00025A8F" w:rsidP="00D26FBC">
            <w:pPr>
              <w:jc w:val="center"/>
              <w:rPr>
                <w:sz w:val="28"/>
                <w:szCs w:val="28"/>
              </w:rPr>
            </w:pPr>
            <w:proofErr w:type="spellStart"/>
            <w:r w:rsidRPr="0083255D">
              <w:rPr>
                <w:color w:val="000000"/>
                <w:sz w:val="28"/>
                <w:szCs w:val="28"/>
              </w:rPr>
              <w:t>Свиде-тельство</w:t>
            </w:r>
            <w:proofErr w:type="spellEnd"/>
            <w:r w:rsidRPr="0083255D">
              <w:rPr>
                <w:color w:val="000000"/>
                <w:sz w:val="28"/>
                <w:szCs w:val="28"/>
              </w:rPr>
              <w:t xml:space="preserve"> о присвоении профессии рабочего, должности служащего</w:t>
            </w:r>
          </w:p>
        </w:tc>
      </w:tr>
      <w:tr w:rsidR="00025A8F" w:rsidRPr="0083255D" w14:paraId="645F1192" w14:textId="77777777" w:rsidTr="00AE257F">
        <w:tc>
          <w:tcPr>
            <w:tcW w:w="0" w:type="auto"/>
          </w:tcPr>
          <w:p w14:paraId="18FAE789" w14:textId="77777777" w:rsidR="00025A8F" w:rsidRPr="0083255D" w:rsidRDefault="00025A8F" w:rsidP="00D26FBC">
            <w:pPr>
              <w:jc w:val="center"/>
              <w:rPr>
                <w:sz w:val="28"/>
                <w:szCs w:val="28"/>
              </w:rPr>
            </w:pPr>
            <w:r w:rsidRPr="0083255D">
              <w:rPr>
                <w:sz w:val="28"/>
                <w:szCs w:val="28"/>
              </w:rPr>
              <w:t>1</w:t>
            </w:r>
          </w:p>
        </w:tc>
        <w:tc>
          <w:tcPr>
            <w:tcW w:w="0" w:type="auto"/>
          </w:tcPr>
          <w:p w14:paraId="6C912066" w14:textId="77777777" w:rsidR="00025A8F" w:rsidRPr="0083255D" w:rsidRDefault="00025A8F" w:rsidP="00D26FBC">
            <w:pPr>
              <w:jc w:val="center"/>
              <w:rPr>
                <w:sz w:val="28"/>
                <w:szCs w:val="28"/>
              </w:rPr>
            </w:pPr>
          </w:p>
        </w:tc>
        <w:tc>
          <w:tcPr>
            <w:tcW w:w="0" w:type="auto"/>
          </w:tcPr>
          <w:p w14:paraId="1694DAA6" w14:textId="77777777" w:rsidR="00025A8F" w:rsidRPr="0083255D" w:rsidRDefault="00025A8F" w:rsidP="00D26FBC">
            <w:pPr>
              <w:jc w:val="center"/>
              <w:rPr>
                <w:sz w:val="28"/>
                <w:szCs w:val="28"/>
              </w:rPr>
            </w:pPr>
          </w:p>
        </w:tc>
        <w:tc>
          <w:tcPr>
            <w:tcW w:w="0" w:type="auto"/>
          </w:tcPr>
          <w:p w14:paraId="6794D3DD" w14:textId="77777777" w:rsidR="00025A8F" w:rsidRPr="0083255D" w:rsidRDefault="00025A8F" w:rsidP="00D26FBC">
            <w:pPr>
              <w:jc w:val="center"/>
              <w:rPr>
                <w:sz w:val="28"/>
                <w:szCs w:val="28"/>
              </w:rPr>
            </w:pPr>
          </w:p>
        </w:tc>
        <w:tc>
          <w:tcPr>
            <w:tcW w:w="0" w:type="auto"/>
          </w:tcPr>
          <w:p w14:paraId="5390C304" w14:textId="77777777" w:rsidR="00025A8F" w:rsidRPr="0083255D" w:rsidRDefault="00025A8F" w:rsidP="00D26FBC">
            <w:pPr>
              <w:jc w:val="center"/>
              <w:rPr>
                <w:sz w:val="28"/>
                <w:szCs w:val="28"/>
              </w:rPr>
            </w:pPr>
          </w:p>
        </w:tc>
        <w:tc>
          <w:tcPr>
            <w:tcW w:w="0" w:type="auto"/>
          </w:tcPr>
          <w:p w14:paraId="73964259" w14:textId="77777777" w:rsidR="00025A8F" w:rsidRPr="0083255D" w:rsidRDefault="00025A8F" w:rsidP="00D26FBC">
            <w:pPr>
              <w:jc w:val="center"/>
              <w:rPr>
                <w:sz w:val="28"/>
                <w:szCs w:val="28"/>
              </w:rPr>
            </w:pPr>
          </w:p>
        </w:tc>
        <w:tc>
          <w:tcPr>
            <w:tcW w:w="0" w:type="auto"/>
          </w:tcPr>
          <w:p w14:paraId="667C3EA0" w14:textId="77777777" w:rsidR="00025A8F" w:rsidRPr="0083255D" w:rsidRDefault="00025A8F" w:rsidP="00D26FBC">
            <w:pPr>
              <w:jc w:val="center"/>
              <w:rPr>
                <w:sz w:val="28"/>
                <w:szCs w:val="28"/>
              </w:rPr>
            </w:pPr>
          </w:p>
        </w:tc>
        <w:tc>
          <w:tcPr>
            <w:tcW w:w="0" w:type="auto"/>
          </w:tcPr>
          <w:p w14:paraId="477B685A" w14:textId="77777777" w:rsidR="00025A8F" w:rsidRPr="0083255D" w:rsidRDefault="00025A8F" w:rsidP="00D26FBC">
            <w:pPr>
              <w:ind w:right="1632"/>
              <w:jc w:val="center"/>
              <w:rPr>
                <w:sz w:val="28"/>
                <w:szCs w:val="28"/>
              </w:rPr>
            </w:pPr>
          </w:p>
        </w:tc>
      </w:tr>
      <w:tr w:rsidR="00025A8F" w:rsidRPr="0083255D" w14:paraId="340D1610" w14:textId="77777777" w:rsidTr="00AE257F">
        <w:tc>
          <w:tcPr>
            <w:tcW w:w="0" w:type="auto"/>
          </w:tcPr>
          <w:p w14:paraId="2E31F5D1" w14:textId="77777777" w:rsidR="00025A8F" w:rsidRPr="0083255D" w:rsidRDefault="00025A8F" w:rsidP="00D26FBC">
            <w:pPr>
              <w:jc w:val="center"/>
              <w:rPr>
                <w:sz w:val="28"/>
                <w:szCs w:val="28"/>
              </w:rPr>
            </w:pPr>
            <w:r w:rsidRPr="0083255D">
              <w:rPr>
                <w:sz w:val="28"/>
                <w:szCs w:val="28"/>
              </w:rPr>
              <w:t>2</w:t>
            </w:r>
          </w:p>
        </w:tc>
        <w:tc>
          <w:tcPr>
            <w:tcW w:w="0" w:type="auto"/>
          </w:tcPr>
          <w:p w14:paraId="4DB01C5B" w14:textId="77777777" w:rsidR="00025A8F" w:rsidRPr="0083255D" w:rsidRDefault="00025A8F" w:rsidP="00D26FBC">
            <w:pPr>
              <w:jc w:val="center"/>
              <w:rPr>
                <w:sz w:val="28"/>
                <w:szCs w:val="28"/>
              </w:rPr>
            </w:pPr>
          </w:p>
        </w:tc>
        <w:tc>
          <w:tcPr>
            <w:tcW w:w="0" w:type="auto"/>
          </w:tcPr>
          <w:p w14:paraId="783CA932" w14:textId="77777777" w:rsidR="00025A8F" w:rsidRPr="0083255D" w:rsidRDefault="00025A8F" w:rsidP="00D26FBC">
            <w:pPr>
              <w:jc w:val="center"/>
              <w:rPr>
                <w:sz w:val="28"/>
                <w:szCs w:val="28"/>
              </w:rPr>
            </w:pPr>
          </w:p>
        </w:tc>
        <w:tc>
          <w:tcPr>
            <w:tcW w:w="0" w:type="auto"/>
          </w:tcPr>
          <w:p w14:paraId="4A33D0B5" w14:textId="77777777" w:rsidR="00025A8F" w:rsidRPr="0083255D" w:rsidRDefault="00025A8F" w:rsidP="00D26FBC">
            <w:pPr>
              <w:jc w:val="center"/>
              <w:rPr>
                <w:sz w:val="28"/>
                <w:szCs w:val="28"/>
              </w:rPr>
            </w:pPr>
          </w:p>
        </w:tc>
        <w:tc>
          <w:tcPr>
            <w:tcW w:w="0" w:type="auto"/>
          </w:tcPr>
          <w:p w14:paraId="40DA9F2C" w14:textId="77777777" w:rsidR="00025A8F" w:rsidRPr="0083255D" w:rsidRDefault="00025A8F" w:rsidP="00D26FBC">
            <w:pPr>
              <w:jc w:val="center"/>
              <w:rPr>
                <w:sz w:val="28"/>
                <w:szCs w:val="28"/>
              </w:rPr>
            </w:pPr>
          </w:p>
        </w:tc>
        <w:tc>
          <w:tcPr>
            <w:tcW w:w="0" w:type="auto"/>
          </w:tcPr>
          <w:p w14:paraId="1E1938A6" w14:textId="77777777" w:rsidR="00025A8F" w:rsidRPr="0083255D" w:rsidRDefault="00025A8F" w:rsidP="00D26FBC">
            <w:pPr>
              <w:jc w:val="center"/>
              <w:rPr>
                <w:sz w:val="28"/>
                <w:szCs w:val="28"/>
              </w:rPr>
            </w:pPr>
          </w:p>
        </w:tc>
        <w:tc>
          <w:tcPr>
            <w:tcW w:w="0" w:type="auto"/>
          </w:tcPr>
          <w:p w14:paraId="489EEDBA" w14:textId="77777777" w:rsidR="00025A8F" w:rsidRPr="0083255D" w:rsidRDefault="00025A8F" w:rsidP="00D26FBC">
            <w:pPr>
              <w:jc w:val="center"/>
              <w:rPr>
                <w:sz w:val="28"/>
                <w:szCs w:val="28"/>
              </w:rPr>
            </w:pPr>
          </w:p>
        </w:tc>
        <w:tc>
          <w:tcPr>
            <w:tcW w:w="0" w:type="auto"/>
          </w:tcPr>
          <w:p w14:paraId="1412E5F8" w14:textId="77777777" w:rsidR="00025A8F" w:rsidRPr="0083255D" w:rsidRDefault="00025A8F" w:rsidP="00D26FBC">
            <w:pPr>
              <w:jc w:val="center"/>
              <w:rPr>
                <w:sz w:val="28"/>
                <w:szCs w:val="28"/>
              </w:rPr>
            </w:pPr>
          </w:p>
        </w:tc>
      </w:tr>
      <w:tr w:rsidR="00025A8F" w:rsidRPr="0083255D" w14:paraId="65DBC1A9" w14:textId="77777777" w:rsidTr="00AE257F">
        <w:tc>
          <w:tcPr>
            <w:tcW w:w="0" w:type="auto"/>
          </w:tcPr>
          <w:p w14:paraId="75143BC7" w14:textId="77777777" w:rsidR="00025A8F" w:rsidRPr="0083255D" w:rsidRDefault="00025A8F" w:rsidP="00D26FBC">
            <w:pPr>
              <w:jc w:val="center"/>
              <w:rPr>
                <w:sz w:val="28"/>
                <w:szCs w:val="28"/>
              </w:rPr>
            </w:pPr>
            <w:r w:rsidRPr="0083255D">
              <w:rPr>
                <w:sz w:val="28"/>
                <w:szCs w:val="28"/>
              </w:rPr>
              <w:t>3</w:t>
            </w:r>
          </w:p>
        </w:tc>
        <w:tc>
          <w:tcPr>
            <w:tcW w:w="0" w:type="auto"/>
          </w:tcPr>
          <w:p w14:paraId="24462493" w14:textId="77777777" w:rsidR="00025A8F" w:rsidRPr="0083255D" w:rsidRDefault="00025A8F" w:rsidP="00D26FBC">
            <w:pPr>
              <w:jc w:val="center"/>
              <w:rPr>
                <w:sz w:val="28"/>
                <w:szCs w:val="28"/>
              </w:rPr>
            </w:pPr>
          </w:p>
        </w:tc>
        <w:tc>
          <w:tcPr>
            <w:tcW w:w="0" w:type="auto"/>
          </w:tcPr>
          <w:p w14:paraId="31F5E8CE" w14:textId="77777777" w:rsidR="00025A8F" w:rsidRPr="0083255D" w:rsidRDefault="00025A8F" w:rsidP="00D26FBC">
            <w:pPr>
              <w:jc w:val="center"/>
              <w:rPr>
                <w:sz w:val="28"/>
                <w:szCs w:val="28"/>
              </w:rPr>
            </w:pPr>
          </w:p>
        </w:tc>
        <w:tc>
          <w:tcPr>
            <w:tcW w:w="0" w:type="auto"/>
          </w:tcPr>
          <w:p w14:paraId="41F0F2AA" w14:textId="77777777" w:rsidR="00025A8F" w:rsidRPr="0083255D" w:rsidRDefault="00025A8F" w:rsidP="00D26FBC">
            <w:pPr>
              <w:jc w:val="center"/>
              <w:rPr>
                <w:sz w:val="28"/>
                <w:szCs w:val="28"/>
              </w:rPr>
            </w:pPr>
          </w:p>
        </w:tc>
        <w:tc>
          <w:tcPr>
            <w:tcW w:w="0" w:type="auto"/>
          </w:tcPr>
          <w:p w14:paraId="539A36B4" w14:textId="77777777" w:rsidR="00025A8F" w:rsidRPr="0083255D" w:rsidRDefault="00025A8F" w:rsidP="00D26FBC">
            <w:pPr>
              <w:jc w:val="center"/>
              <w:rPr>
                <w:sz w:val="28"/>
                <w:szCs w:val="28"/>
              </w:rPr>
            </w:pPr>
          </w:p>
        </w:tc>
        <w:tc>
          <w:tcPr>
            <w:tcW w:w="0" w:type="auto"/>
          </w:tcPr>
          <w:p w14:paraId="5E317426" w14:textId="77777777" w:rsidR="00025A8F" w:rsidRPr="0083255D" w:rsidRDefault="00025A8F" w:rsidP="00D26FBC">
            <w:pPr>
              <w:jc w:val="center"/>
              <w:rPr>
                <w:sz w:val="28"/>
                <w:szCs w:val="28"/>
              </w:rPr>
            </w:pPr>
          </w:p>
        </w:tc>
        <w:tc>
          <w:tcPr>
            <w:tcW w:w="0" w:type="auto"/>
          </w:tcPr>
          <w:p w14:paraId="2A41D110" w14:textId="77777777" w:rsidR="00025A8F" w:rsidRPr="0083255D" w:rsidRDefault="00025A8F" w:rsidP="00D26FBC">
            <w:pPr>
              <w:jc w:val="center"/>
              <w:rPr>
                <w:sz w:val="28"/>
                <w:szCs w:val="28"/>
              </w:rPr>
            </w:pPr>
          </w:p>
        </w:tc>
        <w:tc>
          <w:tcPr>
            <w:tcW w:w="0" w:type="auto"/>
          </w:tcPr>
          <w:p w14:paraId="39FE24EF" w14:textId="77777777" w:rsidR="00025A8F" w:rsidRPr="0083255D" w:rsidRDefault="00025A8F" w:rsidP="00D26FBC">
            <w:pPr>
              <w:jc w:val="center"/>
              <w:rPr>
                <w:sz w:val="28"/>
                <w:szCs w:val="28"/>
              </w:rPr>
            </w:pPr>
          </w:p>
        </w:tc>
      </w:tr>
      <w:tr w:rsidR="00025A8F" w:rsidRPr="0083255D" w14:paraId="08C550B4" w14:textId="77777777" w:rsidTr="00AE257F">
        <w:tc>
          <w:tcPr>
            <w:tcW w:w="0" w:type="auto"/>
          </w:tcPr>
          <w:p w14:paraId="3AA14C42" w14:textId="77777777" w:rsidR="00025A8F" w:rsidRPr="0083255D" w:rsidRDefault="00025A8F" w:rsidP="00D26FBC">
            <w:pPr>
              <w:jc w:val="center"/>
              <w:rPr>
                <w:sz w:val="28"/>
                <w:szCs w:val="28"/>
              </w:rPr>
            </w:pPr>
            <w:r w:rsidRPr="0083255D">
              <w:rPr>
                <w:sz w:val="28"/>
                <w:szCs w:val="28"/>
              </w:rPr>
              <w:t>…</w:t>
            </w:r>
          </w:p>
        </w:tc>
        <w:tc>
          <w:tcPr>
            <w:tcW w:w="0" w:type="auto"/>
          </w:tcPr>
          <w:p w14:paraId="58F74DFA" w14:textId="77777777" w:rsidR="00025A8F" w:rsidRPr="0083255D" w:rsidRDefault="00025A8F" w:rsidP="00D26FBC">
            <w:pPr>
              <w:jc w:val="center"/>
              <w:rPr>
                <w:sz w:val="28"/>
                <w:szCs w:val="28"/>
              </w:rPr>
            </w:pPr>
          </w:p>
        </w:tc>
        <w:tc>
          <w:tcPr>
            <w:tcW w:w="0" w:type="auto"/>
          </w:tcPr>
          <w:p w14:paraId="22774D09" w14:textId="77777777" w:rsidR="00025A8F" w:rsidRPr="0083255D" w:rsidRDefault="00025A8F" w:rsidP="00D26FBC">
            <w:pPr>
              <w:jc w:val="center"/>
              <w:rPr>
                <w:sz w:val="28"/>
                <w:szCs w:val="28"/>
              </w:rPr>
            </w:pPr>
          </w:p>
        </w:tc>
        <w:tc>
          <w:tcPr>
            <w:tcW w:w="0" w:type="auto"/>
          </w:tcPr>
          <w:p w14:paraId="55D3043F" w14:textId="77777777" w:rsidR="00025A8F" w:rsidRPr="0083255D" w:rsidRDefault="00025A8F" w:rsidP="00D26FBC">
            <w:pPr>
              <w:jc w:val="center"/>
              <w:rPr>
                <w:sz w:val="28"/>
                <w:szCs w:val="28"/>
              </w:rPr>
            </w:pPr>
          </w:p>
        </w:tc>
        <w:tc>
          <w:tcPr>
            <w:tcW w:w="0" w:type="auto"/>
          </w:tcPr>
          <w:p w14:paraId="1B56C4A6" w14:textId="77777777" w:rsidR="00025A8F" w:rsidRPr="0083255D" w:rsidRDefault="00025A8F" w:rsidP="00D26FBC">
            <w:pPr>
              <w:jc w:val="center"/>
              <w:rPr>
                <w:sz w:val="28"/>
                <w:szCs w:val="28"/>
              </w:rPr>
            </w:pPr>
          </w:p>
        </w:tc>
        <w:tc>
          <w:tcPr>
            <w:tcW w:w="0" w:type="auto"/>
          </w:tcPr>
          <w:p w14:paraId="6AC2CD06" w14:textId="77777777" w:rsidR="00025A8F" w:rsidRPr="0083255D" w:rsidRDefault="00025A8F" w:rsidP="00D26FBC">
            <w:pPr>
              <w:jc w:val="center"/>
              <w:rPr>
                <w:sz w:val="28"/>
                <w:szCs w:val="28"/>
              </w:rPr>
            </w:pPr>
          </w:p>
        </w:tc>
        <w:tc>
          <w:tcPr>
            <w:tcW w:w="0" w:type="auto"/>
          </w:tcPr>
          <w:p w14:paraId="4E404C46" w14:textId="77777777" w:rsidR="00025A8F" w:rsidRPr="0083255D" w:rsidRDefault="00025A8F" w:rsidP="00D26FBC">
            <w:pPr>
              <w:jc w:val="center"/>
              <w:rPr>
                <w:sz w:val="28"/>
                <w:szCs w:val="28"/>
              </w:rPr>
            </w:pPr>
          </w:p>
        </w:tc>
        <w:tc>
          <w:tcPr>
            <w:tcW w:w="0" w:type="auto"/>
          </w:tcPr>
          <w:p w14:paraId="13BB0541" w14:textId="77777777" w:rsidR="00025A8F" w:rsidRPr="0083255D" w:rsidRDefault="00025A8F" w:rsidP="00D26FBC">
            <w:pPr>
              <w:jc w:val="center"/>
              <w:rPr>
                <w:sz w:val="28"/>
                <w:szCs w:val="28"/>
              </w:rPr>
            </w:pPr>
          </w:p>
        </w:tc>
      </w:tr>
    </w:tbl>
    <w:p w14:paraId="061A84B9" w14:textId="77777777" w:rsidR="00025A8F" w:rsidRPr="0083255D" w:rsidRDefault="00025A8F" w:rsidP="00025A8F">
      <w:pPr>
        <w:widowControl w:val="0"/>
        <w:pBdr>
          <w:top w:val="nil"/>
          <w:left w:val="nil"/>
          <w:bottom w:val="nil"/>
          <w:right w:val="nil"/>
          <w:between w:val="nil"/>
        </w:pBdr>
        <w:tabs>
          <w:tab w:val="left" w:pos="284"/>
        </w:tabs>
        <w:spacing w:line="276" w:lineRule="auto"/>
        <w:jc w:val="both"/>
        <w:rPr>
          <w:color w:val="000000"/>
          <w:sz w:val="28"/>
          <w:szCs w:val="28"/>
        </w:rPr>
      </w:pPr>
    </w:p>
    <w:p w14:paraId="4EB3E259" w14:textId="72538F47" w:rsidR="0083255D" w:rsidRDefault="00025A8F" w:rsidP="0083255D">
      <w:pPr>
        <w:widowControl w:val="0"/>
        <w:pBdr>
          <w:top w:val="nil"/>
          <w:left w:val="nil"/>
          <w:bottom w:val="nil"/>
          <w:right w:val="nil"/>
          <w:between w:val="nil"/>
        </w:pBdr>
        <w:tabs>
          <w:tab w:val="left" w:pos="284"/>
        </w:tabs>
        <w:spacing w:line="276" w:lineRule="auto"/>
        <w:jc w:val="both"/>
        <w:rPr>
          <w:color w:val="000000"/>
          <w:sz w:val="28"/>
          <w:szCs w:val="28"/>
        </w:rPr>
      </w:pPr>
      <w:r w:rsidRPr="0083255D">
        <w:rPr>
          <w:color w:val="000000"/>
          <w:sz w:val="28"/>
          <w:szCs w:val="28"/>
        </w:rPr>
        <w:t>*Информация в таблице подтверждается заверенными копиями документо</w:t>
      </w:r>
      <w:r w:rsidRPr="003A71FD">
        <w:rPr>
          <w:color w:val="000000"/>
          <w:sz w:val="28"/>
          <w:szCs w:val="28"/>
        </w:rPr>
        <w:t xml:space="preserve">в  </w:t>
      </w:r>
    </w:p>
    <w:p w14:paraId="0AAC8E88" w14:textId="18E4B513" w:rsidR="0083255D" w:rsidRDefault="0083255D" w:rsidP="0083255D">
      <w:pPr>
        <w:widowControl w:val="0"/>
        <w:pBdr>
          <w:top w:val="nil"/>
          <w:left w:val="nil"/>
          <w:bottom w:val="nil"/>
          <w:right w:val="nil"/>
          <w:between w:val="nil"/>
        </w:pBdr>
        <w:tabs>
          <w:tab w:val="left" w:pos="284"/>
        </w:tabs>
        <w:spacing w:line="276" w:lineRule="auto"/>
        <w:jc w:val="both"/>
        <w:rPr>
          <w:color w:val="000000"/>
          <w:sz w:val="28"/>
          <w:szCs w:val="28"/>
        </w:rPr>
      </w:pPr>
    </w:p>
    <w:p w14:paraId="23FCF2D1" w14:textId="161B3A8B" w:rsidR="009F2620" w:rsidRDefault="0083255D" w:rsidP="0083255D">
      <w:pPr>
        <w:rPr>
          <w:sz w:val="28"/>
          <w:szCs w:val="28"/>
        </w:rPr>
      </w:pPr>
      <w:r>
        <w:rPr>
          <w:sz w:val="28"/>
          <w:szCs w:val="28"/>
        </w:rPr>
        <w:t>Должность руководителя организации</w:t>
      </w:r>
      <w:r>
        <w:rPr>
          <w:sz w:val="28"/>
          <w:szCs w:val="28"/>
        </w:rPr>
        <w:tab/>
      </w:r>
      <w:r>
        <w:rPr>
          <w:sz w:val="28"/>
          <w:szCs w:val="28"/>
        </w:rPr>
        <w:tab/>
      </w:r>
      <w:r>
        <w:rPr>
          <w:sz w:val="28"/>
          <w:szCs w:val="28"/>
        </w:rPr>
        <w:tab/>
      </w:r>
      <w:r>
        <w:rPr>
          <w:sz w:val="28"/>
          <w:szCs w:val="28"/>
        </w:rPr>
        <w:tab/>
        <w:t>Подпись</w:t>
      </w:r>
      <w:r>
        <w:rPr>
          <w:sz w:val="28"/>
          <w:szCs w:val="28"/>
        </w:rPr>
        <w:tab/>
        <w:t>ФИО</w:t>
      </w:r>
    </w:p>
    <w:p w14:paraId="2DA1A117" w14:textId="77777777" w:rsidR="009F2620" w:rsidRDefault="009F2620" w:rsidP="0083255D">
      <w:pPr>
        <w:rPr>
          <w:sz w:val="28"/>
          <w:szCs w:val="28"/>
        </w:rPr>
      </w:pPr>
    </w:p>
    <w:p w14:paraId="39FC10BF" w14:textId="2CADCAD8" w:rsidR="009F2620" w:rsidRDefault="009F2620" w:rsidP="0083255D">
      <w:r>
        <w:t>М.П.</w:t>
      </w:r>
      <w:bookmarkStart w:id="1" w:name="_GoBack"/>
      <w:bookmarkEnd w:id="1"/>
    </w:p>
    <w:sectPr w:rsidR="009F2620" w:rsidSect="0083255D">
      <w:footerReference w:type="default" r:id="rId10"/>
      <w:pgSz w:w="11906" w:h="16838"/>
      <w:pgMar w:top="1134" w:right="851" w:bottom="1134" w:left="993"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BF8D1" w14:textId="77777777" w:rsidR="00E744C2" w:rsidRDefault="00E744C2" w:rsidP="007819AF">
      <w:r>
        <w:separator/>
      </w:r>
    </w:p>
  </w:endnote>
  <w:endnote w:type="continuationSeparator" w:id="0">
    <w:p w14:paraId="1D8FCA09" w14:textId="77777777" w:rsidR="00E744C2" w:rsidRDefault="00E744C2" w:rsidP="0078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9F9F" w14:textId="77777777" w:rsidR="008B1757" w:rsidRDefault="008B175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9F2620">
      <w:rPr>
        <w:noProof/>
        <w:color w:val="000000"/>
      </w:rPr>
      <w:t>2</w:t>
    </w:r>
    <w:r>
      <w:rPr>
        <w:color w:val="000000"/>
      </w:rPr>
      <w:fldChar w:fldCharType="end"/>
    </w:r>
  </w:p>
  <w:p w14:paraId="62569264" w14:textId="77777777" w:rsidR="008B1757" w:rsidRDefault="008B1757">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9ABEA" w14:textId="77777777" w:rsidR="00E744C2" w:rsidRDefault="00E744C2" w:rsidP="007819AF">
      <w:r>
        <w:separator/>
      </w:r>
    </w:p>
  </w:footnote>
  <w:footnote w:type="continuationSeparator" w:id="0">
    <w:p w14:paraId="44D7BAB6" w14:textId="77777777" w:rsidR="00E744C2" w:rsidRDefault="00E744C2" w:rsidP="0078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02E"/>
    <w:multiLevelType w:val="multilevel"/>
    <w:tmpl w:val="5C1E7A6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nsid w:val="01F07325"/>
    <w:multiLevelType w:val="multilevel"/>
    <w:tmpl w:val="6A884A7A"/>
    <w:lvl w:ilvl="0">
      <w:start w:val="1"/>
      <w:numFmt w:val="bullet"/>
      <w:lvlText w:val="✔"/>
      <w:lvlJc w:val="left"/>
      <w:pPr>
        <w:ind w:left="1347" w:hanging="360"/>
      </w:pPr>
      <w:rPr>
        <w:rFonts w:ascii="Noto Sans Symbols" w:eastAsia="Noto Sans Symbols" w:hAnsi="Noto Sans Symbols" w:cs="Noto Sans Symbols"/>
      </w:rPr>
    </w:lvl>
    <w:lvl w:ilvl="1">
      <w:start w:val="1"/>
      <w:numFmt w:val="bullet"/>
      <w:lvlText w:val="o"/>
      <w:lvlJc w:val="left"/>
      <w:pPr>
        <w:ind w:left="2067" w:hanging="360"/>
      </w:pPr>
      <w:rPr>
        <w:rFonts w:ascii="Courier New" w:eastAsia="Courier New" w:hAnsi="Courier New" w:cs="Courier New"/>
      </w:rPr>
    </w:lvl>
    <w:lvl w:ilvl="2">
      <w:start w:val="1"/>
      <w:numFmt w:val="bullet"/>
      <w:lvlText w:val="▪"/>
      <w:lvlJc w:val="left"/>
      <w:pPr>
        <w:ind w:left="2787" w:hanging="360"/>
      </w:pPr>
      <w:rPr>
        <w:rFonts w:ascii="Noto Sans Symbols" w:eastAsia="Noto Sans Symbols" w:hAnsi="Noto Sans Symbols" w:cs="Noto Sans Symbols"/>
      </w:rPr>
    </w:lvl>
    <w:lvl w:ilvl="3">
      <w:start w:val="1"/>
      <w:numFmt w:val="bullet"/>
      <w:lvlText w:val="●"/>
      <w:lvlJc w:val="left"/>
      <w:pPr>
        <w:ind w:left="3507" w:hanging="360"/>
      </w:pPr>
      <w:rPr>
        <w:rFonts w:ascii="Noto Sans Symbols" w:eastAsia="Noto Sans Symbols" w:hAnsi="Noto Sans Symbols" w:cs="Noto Sans Symbols"/>
      </w:rPr>
    </w:lvl>
    <w:lvl w:ilvl="4">
      <w:start w:val="1"/>
      <w:numFmt w:val="bullet"/>
      <w:lvlText w:val="o"/>
      <w:lvlJc w:val="left"/>
      <w:pPr>
        <w:ind w:left="4227" w:hanging="360"/>
      </w:pPr>
      <w:rPr>
        <w:rFonts w:ascii="Courier New" w:eastAsia="Courier New" w:hAnsi="Courier New" w:cs="Courier New"/>
      </w:rPr>
    </w:lvl>
    <w:lvl w:ilvl="5">
      <w:start w:val="1"/>
      <w:numFmt w:val="bullet"/>
      <w:lvlText w:val="▪"/>
      <w:lvlJc w:val="left"/>
      <w:pPr>
        <w:ind w:left="4947" w:hanging="360"/>
      </w:pPr>
      <w:rPr>
        <w:rFonts w:ascii="Noto Sans Symbols" w:eastAsia="Noto Sans Symbols" w:hAnsi="Noto Sans Symbols" w:cs="Noto Sans Symbols"/>
      </w:rPr>
    </w:lvl>
    <w:lvl w:ilvl="6">
      <w:start w:val="1"/>
      <w:numFmt w:val="bullet"/>
      <w:lvlText w:val="●"/>
      <w:lvlJc w:val="left"/>
      <w:pPr>
        <w:ind w:left="5667" w:hanging="360"/>
      </w:pPr>
      <w:rPr>
        <w:rFonts w:ascii="Noto Sans Symbols" w:eastAsia="Noto Sans Symbols" w:hAnsi="Noto Sans Symbols" w:cs="Noto Sans Symbols"/>
      </w:rPr>
    </w:lvl>
    <w:lvl w:ilvl="7">
      <w:start w:val="1"/>
      <w:numFmt w:val="bullet"/>
      <w:lvlText w:val="o"/>
      <w:lvlJc w:val="left"/>
      <w:pPr>
        <w:ind w:left="6387" w:hanging="360"/>
      </w:pPr>
      <w:rPr>
        <w:rFonts w:ascii="Courier New" w:eastAsia="Courier New" w:hAnsi="Courier New" w:cs="Courier New"/>
      </w:rPr>
    </w:lvl>
    <w:lvl w:ilvl="8">
      <w:start w:val="1"/>
      <w:numFmt w:val="bullet"/>
      <w:lvlText w:val="▪"/>
      <w:lvlJc w:val="left"/>
      <w:pPr>
        <w:ind w:left="7107" w:hanging="360"/>
      </w:pPr>
      <w:rPr>
        <w:rFonts w:ascii="Noto Sans Symbols" w:eastAsia="Noto Sans Symbols" w:hAnsi="Noto Sans Symbols" w:cs="Noto Sans Symbols"/>
      </w:rPr>
    </w:lvl>
  </w:abstractNum>
  <w:abstractNum w:abstractNumId="2">
    <w:nsid w:val="06BC0FD1"/>
    <w:multiLevelType w:val="multilevel"/>
    <w:tmpl w:val="E2462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8707ED"/>
    <w:multiLevelType w:val="multilevel"/>
    <w:tmpl w:val="6E542506"/>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
    <w:nsid w:val="0D1465AE"/>
    <w:multiLevelType w:val="multilevel"/>
    <w:tmpl w:val="21B22ACA"/>
    <w:lvl w:ilvl="0">
      <w:start w:val="1"/>
      <w:numFmt w:val="decimal"/>
      <w:lvlText w:val="%1."/>
      <w:lvlJc w:val="left"/>
      <w:pPr>
        <w:ind w:left="720" w:hanging="360"/>
      </w:pPr>
    </w:lvl>
    <w:lvl w:ilvl="1">
      <w:start w:val="1"/>
      <w:numFmt w:val="decimal"/>
      <w:lvlText w:val="%1.%2."/>
      <w:lvlJc w:val="left"/>
      <w:pPr>
        <w:ind w:left="1080" w:hanging="720"/>
      </w:pPr>
      <w:rPr>
        <w:b w:val="0"/>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1FD578F3"/>
    <w:multiLevelType w:val="multilevel"/>
    <w:tmpl w:val="8D9870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223344BF"/>
    <w:multiLevelType w:val="multilevel"/>
    <w:tmpl w:val="39CEE0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6373B36"/>
    <w:multiLevelType w:val="multilevel"/>
    <w:tmpl w:val="7D12A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BF3A25"/>
    <w:multiLevelType w:val="multilevel"/>
    <w:tmpl w:val="D3F61A44"/>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2115" w:hanging="360"/>
      </w:pPr>
      <w:rPr>
        <w:rFonts w:ascii="Courier New" w:eastAsia="Courier New" w:hAnsi="Courier New" w:cs="Courier New"/>
      </w:rPr>
    </w:lvl>
    <w:lvl w:ilvl="2">
      <w:start w:val="1"/>
      <w:numFmt w:val="bullet"/>
      <w:lvlText w:val="▪"/>
      <w:lvlJc w:val="left"/>
      <w:pPr>
        <w:ind w:left="2835" w:hanging="360"/>
      </w:pPr>
      <w:rPr>
        <w:rFonts w:ascii="Noto Sans Symbols" w:eastAsia="Noto Sans Symbols" w:hAnsi="Noto Sans Symbols" w:cs="Noto Sans Symbols"/>
      </w:rPr>
    </w:lvl>
    <w:lvl w:ilvl="3">
      <w:start w:val="1"/>
      <w:numFmt w:val="bullet"/>
      <w:lvlText w:val="●"/>
      <w:lvlJc w:val="left"/>
      <w:pPr>
        <w:ind w:left="3555" w:hanging="360"/>
      </w:pPr>
      <w:rPr>
        <w:rFonts w:ascii="Noto Sans Symbols" w:eastAsia="Noto Sans Symbols" w:hAnsi="Noto Sans Symbols" w:cs="Noto Sans Symbols"/>
      </w:rPr>
    </w:lvl>
    <w:lvl w:ilvl="4">
      <w:start w:val="1"/>
      <w:numFmt w:val="bullet"/>
      <w:lvlText w:val="o"/>
      <w:lvlJc w:val="left"/>
      <w:pPr>
        <w:ind w:left="4275" w:hanging="360"/>
      </w:pPr>
      <w:rPr>
        <w:rFonts w:ascii="Courier New" w:eastAsia="Courier New" w:hAnsi="Courier New" w:cs="Courier New"/>
      </w:rPr>
    </w:lvl>
    <w:lvl w:ilvl="5">
      <w:start w:val="1"/>
      <w:numFmt w:val="bullet"/>
      <w:lvlText w:val="▪"/>
      <w:lvlJc w:val="left"/>
      <w:pPr>
        <w:ind w:left="4995" w:hanging="360"/>
      </w:pPr>
      <w:rPr>
        <w:rFonts w:ascii="Noto Sans Symbols" w:eastAsia="Noto Sans Symbols" w:hAnsi="Noto Sans Symbols" w:cs="Noto Sans Symbols"/>
      </w:rPr>
    </w:lvl>
    <w:lvl w:ilvl="6">
      <w:start w:val="1"/>
      <w:numFmt w:val="bullet"/>
      <w:lvlText w:val="●"/>
      <w:lvlJc w:val="left"/>
      <w:pPr>
        <w:ind w:left="5715" w:hanging="360"/>
      </w:pPr>
      <w:rPr>
        <w:rFonts w:ascii="Noto Sans Symbols" w:eastAsia="Noto Sans Symbols" w:hAnsi="Noto Sans Symbols" w:cs="Noto Sans Symbols"/>
      </w:rPr>
    </w:lvl>
    <w:lvl w:ilvl="7">
      <w:start w:val="1"/>
      <w:numFmt w:val="bullet"/>
      <w:lvlText w:val="o"/>
      <w:lvlJc w:val="left"/>
      <w:pPr>
        <w:ind w:left="6435" w:hanging="360"/>
      </w:pPr>
      <w:rPr>
        <w:rFonts w:ascii="Courier New" w:eastAsia="Courier New" w:hAnsi="Courier New" w:cs="Courier New"/>
      </w:rPr>
    </w:lvl>
    <w:lvl w:ilvl="8">
      <w:start w:val="1"/>
      <w:numFmt w:val="bullet"/>
      <w:lvlText w:val="▪"/>
      <w:lvlJc w:val="left"/>
      <w:pPr>
        <w:ind w:left="7155" w:hanging="360"/>
      </w:pPr>
      <w:rPr>
        <w:rFonts w:ascii="Noto Sans Symbols" w:eastAsia="Noto Sans Symbols" w:hAnsi="Noto Sans Symbols" w:cs="Noto Sans Symbols"/>
      </w:rPr>
    </w:lvl>
  </w:abstractNum>
  <w:abstractNum w:abstractNumId="9">
    <w:nsid w:val="344E51EA"/>
    <w:multiLevelType w:val="multilevel"/>
    <w:tmpl w:val="A1A25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B07711"/>
    <w:multiLevelType w:val="multilevel"/>
    <w:tmpl w:val="3A5C4DC0"/>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1">
    <w:nsid w:val="493B22DD"/>
    <w:multiLevelType w:val="multilevel"/>
    <w:tmpl w:val="3EC8E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05803BD"/>
    <w:multiLevelType w:val="multilevel"/>
    <w:tmpl w:val="38521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7964FC9"/>
    <w:multiLevelType w:val="multilevel"/>
    <w:tmpl w:val="14BA9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0B570B"/>
    <w:multiLevelType w:val="multilevel"/>
    <w:tmpl w:val="249251D8"/>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5">
    <w:nsid w:val="59C7696C"/>
    <w:multiLevelType w:val="multilevel"/>
    <w:tmpl w:val="695EA1D6"/>
    <w:lvl w:ilvl="0">
      <w:start w:val="1"/>
      <w:numFmt w:val="decimal"/>
      <w:lvlText w:val="%1."/>
      <w:lvlJc w:val="left"/>
      <w:pPr>
        <w:ind w:left="1211" w:hanging="360"/>
      </w:pPr>
      <w:rPr>
        <w:b w:val="0"/>
        <w:color w:val="000000"/>
        <w:sz w:val="28"/>
        <w:szCs w:val="28"/>
      </w:rPr>
    </w:lvl>
    <w:lvl w:ilvl="1">
      <w:start w:val="1"/>
      <w:numFmt w:val="decimal"/>
      <w:lvlText w:val="%1.%2."/>
      <w:lvlJc w:val="left"/>
      <w:pPr>
        <w:ind w:left="1571" w:hanging="720"/>
      </w:pPr>
    </w:lvl>
    <w:lvl w:ilvl="2">
      <w:start w:val="1"/>
      <w:numFmt w:val="bullet"/>
      <w:lvlText w:val="•"/>
      <w:lvlJc w:val="left"/>
      <w:pPr>
        <w:ind w:left="1211" w:hanging="360"/>
      </w:pPr>
      <w:rPr>
        <w:rFonts w:ascii="Noto Sans Symbols" w:eastAsia="Noto Sans Symbols" w:hAnsi="Noto Sans Symbols" w:cs="Noto Sans Symbols"/>
      </w:rPr>
    </w:lvl>
    <w:lvl w:ilvl="3">
      <w:start w:val="1"/>
      <w:numFmt w:val="decimal"/>
      <w:lvlText w:val="%1.%2.•.%4."/>
      <w:lvlJc w:val="left"/>
      <w:pPr>
        <w:ind w:left="1931" w:hanging="1080"/>
      </w:pPr>
    </w:lvl>
    <w:lvl w:ilvl="4">
      <w:start w:val="1"/>
      <w:numFmt w:val="decimal"/>
      <w:lvlText w:val="%1.%2.•.%4.%5."/>
      <w:lvlJc w:val="left"/>
      <w:pPr>
        <w:ind w:left="1931" w:hanging="1080"/>
      </w:pPr>
    </w:lvl>
    <w:lvl w:ilvl="5">
      <w:start w:val="1"/>
      <w:numFmt w:val="decimal"/>
      <w:lvlText w:val="%1.%2.•.%4.%5.%6."/>
      <w:lvlJc w:val="left"/>
      <w:pPr>
        <w:ind w:left="2291" w:hanging="1440"/>
      </w:pPr>
    </w:lvl>
    <w:lvl w:ilvl="6">
      <w:start w:val="1"/>
      <w:numFmt w:val="decimal"/>
      <w:lvlText w:val="%1.%2.•.%4.%5.%6.%7."/>
      <w:lvlJc w:val="left"/>
      <w:pPr>
        <w:ind w:left="2291" w:hanging="1440"/>
      </w:pPr>
    </w:lvl>
    <w:lvl w:ilvl="7">
      <w:start w:val="1"/>
      <w:numFmt w:val="decimal"/>
      <w:lvlText w:val="%1.%2.•.%4.%5.%6.%7.%8."/>
      <w:lvlJc w:val="left"/>
      <w:pPr>
        <w:ind w:left="2651" w:hanging="1798"/>
      </w:pPr>
    </w:lvl>
    <w:lvl w:ilvl="8">
      <w:start w:val="1"/>
      <w:numFmt w:val="decimal"/>
      <w:lvlText w:val="%1.%2.•.%4.%5.%6.%7.%8.%9."/>
      <w:lvlJc w:val="left"/>
      <w:pPr>
        <w:ind w:left="2651" w:hanging="1798"/>
      </w:pPr>
    </w:lvl>
  </w:abstractNum>
  <w:abstractNum w:abstractNumId="16">
    <w:nsid w:val="5B807EE6"/>
    <w:multiLevelType w:val="multilevel"/>
    <w:tmpl w:val="36DE6FD4"/>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687F27B3"/>
    <w:multiLevelType w:val="multilevel"/>
    <w:tmpl w:val="7A2EDDE6"/>
    <w:lvl w:ilvl="0">
      <w:start w:val="1"/>
      <w:numFmt w:val="bullet"/>
      <w:lvlText w:val="✔"/>
      <w:lvlJc w:val="left"/>
      <w:pPr>
        <w:ind w:left="1348" w:hanging="359"/>
      </w:pPr>
      <w:rPr>
        <w:rFonts w:ascii="Noto Sans Symbols" w:eastAsia="Noto Sans Symbols" w:hAnsi="Noto Sans Symbols" w:cs="Noto Sans Symbols"/>
      </w:rPr>
    </w:lvl>
    <w:lvl w:ilvl="1">
      <w:start w:val="1"/>
      <w:numFmt w:val="bullet"/>
      <w:lvlText w:val="o"/>
      <w:lvlJc w:val="left"/>
      <w:pPr>
        <w:ind w:left="2068" w:hanging="360"/>
      </w:pPr>
      <w:rPr>
        <w:rFonts w:ascii="Courier New" w:eastAsia="Courier New" w:hAnsi="Courier New" w:cs="Courier New"/>
      </w:rPr>
    </w:lvl>
    <w:lvl w:ilvl="2">
      <w:start w:val="1"/>
      <w:numFmt w:val="bullet"/>
      <w:lvlText w:val="▪"/>
      <w:lvlJc w:val="left"/>
      <w:pPr>
        <w:ind w:left="2788" w:hanging="360"/>
      </w:pPr>
      <w:rPr>
        <w:rFonts w:ascii="Noto Sans Symbols" w:eastAsia="Noto Sans Symbols" w:hAnsi="Noto Sans Symbols" w:cs="Noto Sans Symbols"/>
      </w:rPr>
    </w:lvl>
    <w:lvl w:ilvl="3">
      <w:start w:val="1"/>
      <w:numFmt w:val="bullet"/>
      <w:lvlText w:val="●"/>
      <w:lvlJc w:val="left"/>
      <w:pPr>
        <w:ind w:left="3508" w:hanging="360"/>
      </w:pPr>
      <w:rPr>
        <w:rFonts w:ascii="Noto Sans Symbols" w:eastAsia="Noto Sans Symbols" w:hAnsi="Noto Sans Symbols" w:cs="Noto Sans Symbols"/>
      </w:rPr>
    </w:lvl>
    <w:lvl w:ilvl="4">
      <w:start w:val="1"/>
      <w:numFmt w:val="bullet"/>
      <w:lvlText w:val="o"/>
      <w:lvlJc w:val="left"/>
      <w:pPr>
        <w:ind w:left="4228" w:hanging="360"/>
      </w:pPr>
      <w:rPr>
        <w:rFonts w:ascii="Courier New" w:eastAsia="Courier New" w:hAnsi="Courier New" w:cs="Courier New"/>
      </w:rPr>
    </w:lvl>
    <w:lvl w:ilvl="5">
      <w:start w:val="1"/>
      <w:numFmt w:val="bullet"/>
      <w:lvlText w:val="▪"/>
      <w:lvlJc w:val="left"/>
      <w:pPr>
        <w:ind w:left="4948" w:hanging="360"/>
      </w:pPr>
      <w:rPr>
        <w:rFonts w:ascii="Noto Sans Symbols" w:eastAsia="Noto Sans Symbols" w:hAnsi="Noto Sans Symbols" w:cs="Noto Sans Symbols"/>
      </w:rPr>
    </w:lvl>
    <w:lvl w:ilvl="6">
      <w:start w:val="1"/>
      <w:numFmt w:val="bullet"/>
      <w:lvlText w:val="●"/>
      <w:lvlJc w:val="left"/>
      <w:pPr>
        <w:ind w:left="5668" w:hanging="360"/>
      </w:pPr>
      <w:rPr>
        <w:rFonts w:ascii="Noto Sans Symbols" w:eastAsia="Noto Sans Symbols" w:hAnsi="Noto Sans Symbols" w:cs="Noto Sans Symbols"/>
      </w:rPr>
    </w:lvl>
    <w:lvl w:ilvl="7">
      <w:start w:val="1"/>
      <w:numFmt w:val="bullet"/>
      <w:lvlText w:val="o"/>
      <w:lvlJc w:val="left"/>
      <w:pPr>
        <w:ind w:left="6388" w:hanging="360"/>
      </w:pPr>
      <w:rPr>
        <w:rFonts w:ascii="Courier New" w:eastAsia="Courier New" w:hAnsi="Courier New" w:cs="Courier New"/>
      </w:rPr>
    </w:lvl>
    <w:lvl w:ilvl="8">
      <w:start w:val="1"/>
      <w:numFmt w:val="bullet"/>
      <w:lvlText w:val="▪"/>
      <w:lvlJc w:val="left"/>
      <w:pPr>
        <w:ind w:left="7108" w:hanging="360"/>
      </w:pPr>
      <w:rPr>
        <w:rFonts w:ascii="Noto Sans Symbols" w:eastAsia="Noto Sans Symbols" w:hAnsi="Noto Sans Symbols" w:cs="Noto Sans Symbols"/>
      </w:rPr>
    </w:lvl>
  </w:abstractNum>
  <w:abstractNum w:abstractNumId="18">
    <w:nsid w:val="68ED2744"/>
    <w:multiLevelType w:val="multilevel"/>
    <w:tmpl w:val="351CD0C6"/>
    <w:lvl w:ilvl="0">
      <w:start w:val="2"/>
      <w:numFmt w:val="decimal"/>
      <w:lvlText w:val="%1."/>
      <w:lvlJc w:val="left"/>
      <w:pPr>
        <w:ind w:left="817" w:hanging="675"/>
      </w:pPr>
    </w:lvl>
    <w:lvl w:ilvl="1">
      <w:start w:val="4"/>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9">
    <w:nsid w:val="73892878"/>
    <w:multiLevelType w:val="multilevel"/>
    <w:tmpl w:val="9E2A545E"/>
    <w:lvl w:ilvl="0">
      <w:start w:val="1"/>
      <w:numFmt w:val="decimal"/>
      <w:lvlText w:val="%1."/>
      <w:lvlJc w:val="left"/>
      <w:pPr>
        <w:ind w:left="1377" w:hanging="569"/>
      </w:pPr>
      <w:rPr>
        <w:rFonts w:ascii="Times New Roman" w:eastAsia="Times New Roman" w:hAnsi="Times New Roman" w:cs="Times New Roman"/>
        <w:sz w:val="28"/>
        <w:szCs w:val="28"/>
      </w:rPr>
    </w:lvl>
    <w:lvl w:ilvl="1">
      <w:start w:val="1"/>
      <w:numFmt w:val="bullet"/>
      <w:lvlText w:val="•"/>
      <w:lvlJc w:val="left"/>
      <w:pPr>
        <w:ind w:left="2748" w:hanging="569"/>
      </w:pPr>
    </w:lvl>
    <w:lvl w:ilvl="2">
      <w:start w:val="1"/>
      <w:numFmt w:val="bullet"/>
      <w:lvlText w:val="•"/>
      <w:lvlJc w:val="left"/>
      <w:pPr>
        <w:ind w:left="4116" w:hanging="568"/>
      </w:pPr>
    </w:lvl>
    <w:lvl w:ilvl="3">
      <w:start w:val="1"/>
      <w:numFmt w:val="bullet"/>
      <w:lvlText w:val="•"/>
      <w:lvlJc w:val="left"/>
      <w:pPr>
        <w:ind w:left="5484" w:hanging="569"/>
      </w:pPr>
    </w:lvl>
    <w:lvl w:ilvl="4">
      <w:start w:val="1"/>
      <w:numFmt w:val="bullet"/>
      <w:lvlText w:val="•"/>
      <w:lvlJc w:val="left"/>
      <w:pPr>
        <w:ind w:left="6852" w:hanging="567"/>
      </w:pPr>
    </w:lvl>
    <w:lvl w:ilvl="5">
      <w:start w:val="1"/>
      <w:numFmt w:val="bullet"/>
      <w:lvlText w:val="•"/>
      <w:lvlJc w:val="left"/>
      <w:pPr>
        <w:ind w:left="8220" w:hanging="569"/>
      </w:pPr>
    </w:lvl>
    <w:lvl w:ilvl="6">
      <w:start w:val="1"/>
      <w:numFmt w:val="bullet"/>
      <w:lvlText w:val="•"/>
      <w:lvlJc w:val="left"/>
      <w:pPr>
        <w:ind w:left="9588" w:hanging="569"/>
      </w:pPr>
    </w:lvl>
    <w:lvl w:ilvl="7">
      <w:start w:val="1"/>
      <w:numFmt w:val="bullet"/>
      <w:lvlText w:val="•"/>
      <w:lvlJc w:val="left"/>
      <w:pPr>
        <w:ind w:left="10956" w:hanging="569"/>
      </w:pPr>
    </w:lvl>
    <w:lvl w:ilvl="8">
      <w:start w:val="1"/>
      <w:numFmt w:val="bullet"/>
      <w:lvlText w:val="•"/>
      <w:lvlJc w:val="left"/>
      <w:pPr>
        <w:ind w:left="12324" w:hanging="569"/>
      </w:pPr>
    </w:lvl>
  </w:abstractNum>
  <w:abstractNum w:abstractNumId="20">
    <w:nsid w:val="74007D0C"/>
    <w:multiLevelType w:val="multilevel"/>
    <w:tmpl w:val="31A26390"/>
    <w:lvl w:ilvl="0">
      <w:start w:val="3"/>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D016E93"/>
    <w:multiLevelType w:val="multilevel"/>
    <w:tmpl w:val="957C5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3"/>
  </w:num>
  <w:num w:numId="4">
    <w:abstractNumId w:val="19"/>
  </w:num>
  <w:num w:numId="5">
    <w:abstractNumId w:val="3"/>
  </w:num>
  <w:num w:numId="6">
    <w:abstractNumId w:val="17"/>
  </w:num>
  <w:num w:numId="7">
    <w:abstractNumId w:val="7"/>
  </w:num>
  <w:num w:numId="8">
    <w:abstractNumId w:val="2"/>
  </w:num>
  <w:num w:numId="9">
    <w:abstractNumId w:val="16"/>
  </w:num>
  <w:num w:numId="10">
    <w:abstractNumId w:val="12"/>
  </w:num>
  <w:num w:numId="11">
    <w:abstractNumId w:val="0"/>
  </w:num>
  <w:num w:numId="12">
    <w:abstractNumId w:val="9"/>
  </w:num>
  <w:num w:numId="13">
    <w:abstractNumId w:val="5"/>
  </w:num>
  <w:num w:numId="14">
    <w:abstractNumId w:val="1"/>
  </w:num>
  <w:num w:numId="15">
    <w:abstractNumId w:val="14"/>
  </w:num>
  <w:num w:numId="16">
    <w:abstractNumId w:val="8"/>
  </w:num>
  <w:num w:numId="17">
    <w:abstractNumId w:val="20"/>
  </w:num>
  <w:num w:numId="18">
    <w:abstractNumId w:val="21"/>
  </w:num>
  <w:num w:numId="19">
    <w:abstractNumId w:val="11"/>
  </w:num>
  <w:num w:numId="20">
    <w:abstractNumId w:val="1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AF"/>
    <w:rsid w:val="00025A8F"/>
    <w:rsid w:val="00032193"/>
    <w:rsid w:val="0005322D"/>
    <w:rsid w:val="00053A84"/>
    <w:rsid w:val="00074089"/>
    <w:rsid w:val="00075E3F"/>
    <w:rsid w:val="000B126D"/>
    <w:rsid w:val="000B7A43"/>
    <w:rsid w:val="000C15EB"/>
    <w:rsid w:val="000D34DB"/>
    <w:rsid w:val="000D5265"/>
    <w:rsid w:val="000E5DD5"/>
    <w:rsid w:val="0010619D"/>
    <w:rsid w:val="0016307A"/>
    <w:rsid w:val="001844A1"/>
    <w:rsid w:val="001871F5"/>
    <w:rsid w:val="001B589A"/>
    <w:rsid w:val="001C4D8E"/>
    <w:rsid w:val="001D30B5"/>
    <w:rsid w:val="00282862"/>
    <w:rsid w:val="002A3487"/>
    <w:rsid w:val="00336B86"/>
    <w:rsid w:val="00373B90"/>
    <w:rsid w:val="00391054"/>
    <w:rsid w:val="003A71FD"/>
    <w:rsid w:val="003A72B7"/>
    <w:rsid w:val="003B1E47"/>
    <w:rsid w:val="003B4422"/>
    <w:rsid w:val="004815E5"/>
    <w:rsid w:val="004A4823"/>
    <w:rsid w:val="00535FB9"/>
    <w:rsid w:val="00550D2B"/>
    <w:rsid w:val="00566E84"/>
    <w:rsid w:val="0062025E"/>
    <w:rsid w:val="006364F9"/>
    <w:rsid w:val="00662F17"/>
    <w:rsid w:val="00675DA8"/>
    <w:rsid w:val="006921F5"/>
    <w:rsid w:val="006E09C8"/>
    <w:rsid w:val="006F1ABE"/>
    <w:rsid w:val="007058CC"/>
    <w:rsid w:val="007819AF"/>
    <w:rsid w:val="007C0425"/>
    <w:rsid w:val="0080090E"/>
    <w:rsid w:val="0083255D"/>
    <w:rsid w:val="0089388B"/>
    <w:rsid w:val="008B1757"/>
    <w:rsid w:val="008D5FE2"/>
    <w:rsid w:val="008F24BD"/>
    <w:rsid w:val="009C3083"/>
    <w:rsid w:val="009C4AAC"/>
    <w:rsid w:val="009D0794"/>
    <w:rsid w:val="009D2CE1"/>
    <w:rsid w:val="009F2620"/>
    <w:rsid w:val="00A022E8"/>
    <w:rsid w:val="00A15E70"/>
    <w:rsid w:val="00A43884"/>
    <w:rsid w:val="00A65098"/>
    <w:rsid w:val="00A76A6E"/>
    <w:rsid w:val="00AB47E7"/>
    <w:rsid w:val="00AE257F"/>
    <w:rsid w:val="00B3206A"/>
    <w:rsid w:val="00B3718F"/>
    <w:rsid w:val="00B46FBD"/>
    <w:rsid w:val="00BA2F45"/>
    <w:rsid w:val="00C01D80"/>
    <w:rsid w:val="00C73B94"/>
    <w:rsid w:val="00C837B9"/>
    <w:rsid w:val="00C83B89"/>
    <w:rsid w:val="00C8584A"/>
    <w:rsid w:val="00C95204"/>
    <w:rsid w:val="00CA129A"/>
    <w:rsid w:val="00CA5D70"/>
    <w:rsid w:val="00CD7810"/>
    <w:rsid w:val="00D26FBC"/>
    <w:rsid w:val="00DB12F7"/>
    <w:rsid w:val="00DE3049"/>
    <w:rsid w:val="00E217C3"/>
    <w:rsid w:val="00E554BE"/>
    <w:rsid w:val="00E744C2"/>
    <w:rsid w:val="00E87A35"/>
    <w:rsid w:val="00E96188"/>
    <w:rsid w:val="00EF2B84"/>
    <w:rsid w:val="00F13205"/>
    <w:rsid w:val="00F705EF"/>
    <w:rsid w:val="00FE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15"/>
  </w:style>
  <w:style w:type="paragraph" w:styleId="1">
    <w:name w:val="heading 1"/>
    <w:basedOn w:val="a"/>
    <w:next w:val="a"/>
    <w:link w:val="10"/>
    <w:uiPriority w:val="9"/>
    <w:qFormat/>
    <w:rsid w:val="00857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20"/>
    <w:next w:val="20"/>
    <w:rsid w:val="008E1D02"/>
    <w:pPr>
      <w:keepNext/>
      <w:keepLines/>
      <w:spacing w:before="360" w:after="80"/>
      <w:outlineLvl w:val="1"/>
    </w:pPr>
    <w:rPr>
      <w:b/>
      <w:sz w:val="36"/>
      <w:szCs w:val="36"/>
    </w:rPr>
  </w:style>
  <w:style w:type="paragraph" w:styleId="3">
    <w:name w:val="heading 3"/>
    <w:basedOn w:val="a"/>
    <w:link w:val="30"/>
    <w:uiPriority w:val="9"/>
    <w:qFormat/>
    <w:rsid w:val="00867715"/>
    <w:pPr>
      <w:spacing w:before="100" w:beforeAutospacing="1" w:after="100" w:afterAutospacing="1"/>
      <w:outlineLvl w:val="2"/>
    </w:pPr>
    <w:rPr>
      <w:b/>
      <w:bCs/>
      <w:sz w:val="27"/>
      <w:szCs w:val="27"/>
    </w:rPr>
  </w:style>
  <w:style w:type="paragraph" w:styleId="4">
    <w:name w:val="heading 4"/>
    <w:basedOn w:val="20"/>
    <w:next w:val="20"/>
    <w:rsid w:val="008E1D02"/>
    <w:pPr>
      <w:keepNext/>
      <w:keepLines/>
      <w:spacing w:before="240" w:after="40"/>
      <w:outlineLvl w:val="3"/>
    </w:pPr>
    <w:rPr>
      <w:b/>
    </w:rPr>
  </w:style>
  <w:style w:type="paragraph" w:styleId="5">
    <w:name w:val="heading 5"/>
    <w:basedOn w:val="20"/>
    <w:next w:val="20"/>
    <w:rsid w:val="008E1D02"/>
    <w:pPr>
      <w:keepNext/>
      <w:keepLines/>
      <w:spacing w:before="220" w:after="40"/>
      <w:outlineLvl w:val="4"/>
    </w:pPr>
    <w:rPr>
      <w:b/>
      <w:sz w:val="22"/>
      <w:szCs w:val="22"/>
    </w:rPr>
  </w:style>
  <w:style w:type="paragraph" w:styleId="6">
    <w:name w:val="heading 6"/>
    <w:basedOn w:val="20"/>
    <w:next w:val="20"/>
    <w:rsid w:val="008E1D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819AF"/>
  </w:style>
  <w:style w:type="table" w:customStyle="1" w:styleId="TableNormal">
    <w:name w:val="Table Normal"/>
    <w:rsid w:val="007819AF"/>
    <w:tblPr>
      <w:tblCellMar>
        <w:top w:w="0" w:type="dxa"/>
        <w:left w:w="0" w:type="dxa"/>
        <w:bottom w:w="0" w:type="dxa"/>
        <w:right w:w="0" w:type="dxa"/>
      </w:tblCellMar>
    </w:tblPr>
  </w:style>
  <w:style w:type="paragraph" w:styleId="a3">
    <w:name w:val="Title"/>
    <w:basedOn w:val="20"/>
    <w:next w:val="20"/>
    <w:rsid w:val="008E1D02"/>
    <w:pPr>
      <w:keepNext/>
      <w:keepLines/>
      <w:spacing w:before="480" w:after="120"/>
    </w:pPr>
    <w:rPr>
      <w:b/>
      <w:sz w:val="72"/>
      <w:szCs w:val="72"/>
    </w:rPr>
  </w:style>
  <w:style w:type="paragraph" w:customStyle="1" w:styleId="20">
    <w:name w:val="Обычный2"/>
    <w:rsid w:val="008E1D02"/>
  </w:style>
  <w:style w:type="table" w:customStyle="1" w:styleId="TableNormal0">
    <w:name w:val="Table Normal"/>
    <w:rsid w:val="008E1D02"/>
    <w:tblPr>
      <w:tblCellMar>
        <w:top w:w="0" w:type="dxa"/>
        <w:left w:w="0" w:type="dxa"/>
        <w:bottom w:w="0" w:type="dxa"/>
        <w:right w:w="0" w:type="dxa"/>
      </w:tblCellMar>
    </w:tblPr>
  </w:style>
  <w:style w:type="character" w:customStyle="1" w:styleId="30">
    <w:name w:val="Заголовок 3 Знак"/>
    <w:basedOn w:val="a0"/>
    <w:link w:val="3"/>
    <w:uiPriority w:val="9"/>
    <w:rsid w:val="00867715"/>
    <w:rPr>
      <w:rFonts w:ascii="Times New Roman" w:eastAsia="Times New Roman" w:hAnsi="Times New Roman" w:cs="Times New Roman"/>
      <w:b/>
      <w:bCs/>
      <w:sz w:val="27"/>
      <w:szCs w:val="27"/>
      <w:lang w:eastAsia="ru-RU"/>
    </w:rPr>
  </w:style>
  <w:style w:type="paragraph" w:styleId="a4">
    <w:name w:val="footer"/>
    <w:basedOn w:val="a"/>
    <w:link w:val="a5"/>
    <w:uiPriority w:val="99"/>
    <w:rsid w:val="00867715"/>
    <w:pPr>
      <w:tabs>
        <w:tab w:val="center" w:pos="4677"/>
        <w:tab w:val="right" w:pos="9355"/>
      </w:tabs>
    </w:pPr>
  </w:style>
  <w:style w:type="character" w:customStyle="1" w:styleId="a5">
    <w:name w:val="Нижний колонтитул Знак"/>
    <w:basedOn w:val="a0"/>
    <w:link w:val="a4"/>
    <w:uiPriority w:val="99"/>
    <w:rsid w:val="00867715"/>
    <w:rPr>
      <w:rFonts w:ascii="Times New Roman" w:eastAsia="Times New Roman" w:hAnsi="Times New Roman" w:cs="Times New Roman"/>
      <w:sz w:val="24"/>
      <w:szCs w:val="24"/>
      <w:lang w:eastAsia="ru-RU"/>
    </w:rPr>
  </w:style>
  <w:style w:type="character" w:styleId="a6">
    <w:name w:val="page number"/>
    <w:basedOn w:val="a0"/>
    <w:rsid w:val="00867715"/>
  </w:style>
  <w:style w:type="paragraph" w:styleId="a7">
    <w:name w:val="No Spacing"/>
    <w:uiPriority w:val="1"/>
    <w:qFormat/>
    <w:rsid w:val="00867715"/>
    <w:rPr>
      <w:rFonts w:ascii="Calibri" w:hAnsi="Calibri"/>
    </w:rPr>
  </w:style>
  <w:style w:type="character" w:styleId="a8">
    <w:name w:val="Hyperlink"/>
    <w:rsid w:val="00867715"/>
    <w:rPr>
      <w:color w:val="0563C1"/>
      <w:u w:val="single"/>
    </w:rPr>
  </w:style>
  <w:style w:type="character" w:styleId="a9">
    <w:name w:val="annotation reference"/>
    <w:uiPriority w:val="99"/>
    <w:rsid w:val="00867715"/>
    <w:rPr>
      <w:sz w:val="16"/>
      <w:szCs w:val="16"/>
    </w:rPr>
  </w:style>
  <w:style w:type="paragraph" w:styleId="aa">
    <w:name w:val="annotation text"/>
    <w:basedOn w:val="a"/>
    <w:link w:val="ab"/>
    <w:uiPriority w:val="99"/>
    <w:rsid w:val="00867715"/>
    <w:rPr>
      <w:sz w:val="20"/>
      <w:szCs w:val="20"/>
    </w:rPr>
  </w:style>
  <w:style w:type="character" w:customStyle="1" w:styleId="ab">
    <w:name w:val="Текст примечания Знак"/>
    <w:basedOn w:val="a0"/>
    <w:link w:val="aa"/>
    <w:uiPriority w:val="99"/>
    <w:rsid w:val="00867715"/>
    <w:rPr>
      <w:rFonts w:ascii="Times New Roman" w:eastAsia="Times New Roman" w:hAnsi="Times New Roman" w:cs="Times New Roman"/>
      <w:sz w:val="20"/>
      <w:szCs w:val="20"/>
      <w:lang w:eastAsia="ru-RU"/>
    </w:rPr>
  </w:style>
  <w:style w:type="paragraph" w:styleId="ac">
    <w:name w:val="List Paragraph"/>
    <w:basedOn w:val="a"/>
    <w:uiPriority w:val="1"/>
    <w:qFormat/>
    <w:rsid w:val="00867715"/>
    <w:pPr>
      <w:ind w:left="720"/>
      <w:contextualSpacing/>
    </w:pPr>
  </w:style>
  <w:style w:type="paragraph" w:customStyle="1" w:styleId="ConsPlusNormal">
    <w:name w:val="ConsPlusNormal"/>
    <w:rsid w:val="00867715"/>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867715"/>
    <w:pPr>
      <w:widowControl w:val="0"/>
      <w:autoSpaceDE w:val="0"/>
      <w:autoSpaceDN w:val="0"/>
      <w:adjustRightInd w:val="0"/>
    </w:pPr>
    <w:rPr>
      <w:rFonts w:ascii="Arial" w:eastAsiaTheme="minorEastAsia" w:hAnsi="Arial" w:cs="Arial"/>
      <w:b/>
      <w:bCs/>
      <w:sz w:val="20"/>
      <w:szCs w:val="20"/>
    </w:rPr>
  </w:style>
  <w:style w:type="paragraph" w:styleId="ad">
    <w:name w:val="Balloon Text"/>
    <w:basedOn w:val="a"/>
    <w:link w:val="ae"/>
    <w:uiPriority w:val="99"/>
    <w:semiHidden/>
    <w:unhideWhenUsed/>
    <w:rsid w:val="00867715"/>
    <w:rPr>
      <w:rFonts w:ascii="Tahoma" w:hAnsi="Tahoma" w:cs="Tahoma"/>
      <w:sz w:val="16"/>
      <w:szCs w:val="16"/>
    </w:rPr>
  </w:style>
  <w:style w:type="character" w:customStyle="1" w:styleId="ae">
    <w:name w:val="Текст выноски Знак"/>
    <w:basedOn w:val="a0"/>
    <w:link w:val="ad"/>
    <w:uiPriority w:val="99"/>
    <w:semiHidden/>
    <w:rsid w:val="00867715"/>
    <w:rPr>
      <w:rFonts w:ascii="Tahoma" w:eastAsia="Times New Roman" w:hAnsi="Tahoma" w:cs="Tahoma"/>
      <w:sz w:val="16"/>
      <w:szCs w:val="16"/>
      <w:lang w:eastAsia="ru-RU"/>
    </w:rPr>
  </w:style>
  <w:style w:type="paragraph" w:styleId="af">
    <w:name w:val="Normal (Web)"/>
    <w:basedOn w:val="a"/>
    <w:uiPriority w:val="99"/>
    <w:semiHidden/>
    <w:unhideWhenUsed/>
    <w:rsid w:val="00867715"/>
    <w:pPr>
      <w:spacing w:before="100" w:beforeAutospacing="1" w:after="100" w:afterAutospacing="1"/>
    </w:pPr>
  </w:style>
  <w:style w:type="paragraph" w:styleId="af0">
    <w:name w:val="Plain Text"/>
    <w:basedOn w:val="af1"/>
    <w:link w:val="af2"/>
    <w:uiPriority w:val="99"/>
    <w:rsid w:val="00867715"/>
    <w:pPr>
      <w:autoSpaceDE w:val="0"/>
      <w:autoSpaceDN w:val="0"/>
      <w:adjustRightInd w:val="0"/>
      <w:spacing w:after="0"/>
      <w:jc w:val="both"/>
    </w:pPr>
    <w:rPr>
      <w:sz w:val="20"/>
      <w:szCs w:val="20"/>
    </w:rPr>
  </w:style>
  <w:style w:type="paragraph" w:styleId="af1">
    <w:name w:val="Body Text"/>
    <w:basedOn w:val="a"/>
    <w:link w:val="af3"/>
    <w:uiPriority w:val="99"/>
    <w:semiHidden/>
    <w:unhideWhenUsed/>
    <w:rsid w:val="00867715"/>
    <w:pPr>
      <w:spacing w:after="120"/>
    </w:pPr>
  </w:style>
  <w:style w:type="character" w:customStyle="1" w:styleId="af3">
    <w:name w:val="Основной текст Знак"/>
    <w:basedOn w:val="a0"/>
    <w:link w:val="af1"/>
    <w:uiPriority w:val="99"/>
    <w:semiHidden/>
    <w:rsid w:val="00867715"/>
    <w:rPr>
      <w:rFonts w:ascii="Times New Roman" w:eastAsia="Times New Roman" w:hAnsi="Times New Roman" w:cs="Times New Roman"/>
      <w:sz w:val="24"/>
      <w:szCs w:val="24"/>
      <w:lang w:eastAsia="ru-RU"/>
    </w:rPr>
  </w:style>
  <w:style w:type="character" w:customStyle="1" w:styleId="af2">
    <w:name w:val="Текст Знак"/>
    <w:basedOn w:val="a0"/>
    <w:link w:val="af0"/>
    <w:uiPriority w:val="99"/>
    <w:rsid w:val="00867715"/>
    <w:rPr>
      <w:rFonts w:ascii="Times New Roman" w:eastAsia="Times New Roman" w:hAnsi="Times New Roman" w:cs="Times New Roman"/>
      <w:sz w:val="20"/>
      <w:szCs w:val="20"/>
      <w:lang w:eastAsia="ru-RU"/>
    </w:rPr>
  </w:style>
  <w:style w:type="table" w:styleId="af4">
    <w:name w:val="Table Grid"/>
    <w:basedOn w:val="a1"/>
    <w:uiPriority w:val="39"/>
    <w:rsid w:val="00867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7715"/>
    <w:pPr>
      <w:autoSpaceDE w:val="0"/>
      <w:autoSpaceDN w:val="0"/>
      <w:adjustRightInd w:val="0"/>
    </w:pPr>
    <w:rPr>
      <w:color w:val="000000"/>
    </w:rPr>
  </w:style>
  <w:style w:type="character" w:customStyle="1" w:styleId="af5">
    <w:name w:val="Верхний колонтитул Знак"/>
    <w:basedOn w:val="a0"/>
    <w:link w:val="af6"/>
    <w:uiPriority w:val="99"/>
    <w:rsid w:val="00867715"/>
    <w:rPr>
      <w:rFonts w:ascii="Times New Roman" w:eastAsia="Times New Roman" w:hAnsi="Times New Roman" w:cs="Times New Roman"/>
      <w:sz w:val="24"/>
      <w:szCs w:val="24"/>
      <w:lang w:eastAsia="ru-RU"/>
    </w:rPr>
  </w:style>
  <w:style w:type="paragraph" w:styleId="af6">
    <w:name w:val="header"/>
    <w:basedOn w:val="a"/>
    <w:link w:val="af5"/>
    <w:uiPriority w:val="99"/>
    <w:unhideWhenUsed/>
    <w:rsid w:val="00867715"/>
    <w:pPr>
      <w:tabs>
        <w:tab w:val="center" w:pos="4677"/>
        <w:tab w:val="right" w:pos="9355"/>
      </w:tabs>
    </w:pPr>
  </w:style>
  <w:style w:type="character" w:customStyle="1" w:styleId="af7">
    <w:name w:val="Тема примечания Знак"/>
    <w:basedOn w:val="ab"/>
    <w:link w:val="af8"/>
    <w:uiPriority w:val="99"/>
    <w:semiHidden/>
    <w:rsid w:val="00867715"/>
    <w:rPr>
      <w:rFonts w:ascii="Times New Roman" w:eastAsia="Times New Roman" w:hAnsi="Times New Roman" w:cs="Times New Roman"/>
      <w:b/>
      <w:bCs/>
      <w:sz w:val="20"/>
      <w:szCs w:val="20"/>
      <w:lang w:eastAsia="ru-RU"/>
    </w:rPr>
  </w:style>
  <w:style w:type="paragraph" w:styleId="af8">
    <w:name w:val="annotation subject"/>
    <w:basedOn w:val="aa"/>
    <w:next w:val="aa"/>
    <w:link w:val="af7"/>
    <w:uiPriority w:val="99"/>
    <w:semiHidden/>
    <w:unhideWhenUsed/>
    <w:rsid w:val="00867715"/>
    <w:rPr>
      <w:b/>
      <w:bCs/>
    </w:rPr>
  </w:style>
  <w:style w:type="character" w:customStyle="1" w:styleId="10">
    <w:name w:val="Заголовок 1 Знак"/>
    <w:basedOn w:val="a0"/>
    <w:link w:val="1"/>
    <w:uiPriority w:val="9"/>
    <w:rsid w:val="00857A1C"/>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
    <w:uiPriority w:val="2"/>
    <w:semiHidden/>
    <w:unhideWhenUsed/>
    <w:qFormat/>
    <w:rsid w:val="00857A1C"/>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7A1C"/>
    <w:pPr>
      <w:widowControl w:val="0"/>
      <w:autoSpaceDE w:val="0"/>
      <w:autoSpaceDN w:val="0"/>
      <w:ind w:left="61"/>
    </w:pPr>
    <w:rPr>
      <w:sz w:val="22"/>
      <w:szCs w:val="22"/>
      <w:lang w:eastAsia="en-US"/>
    </w:rPr>
  </w:style>
  <w:style w:type="paragraph" w:styleId="af9">
    <w:name w:val="Subtitle"/>
    <w:basedOn w:val="11"/>
    <w:next w:val="11"/>
    <w:rsid w:val="007819A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1"/>
    <w:rsid w:val="008E1D02"/>
    <w:tblPr>
      <w:tblStyleRowBandSize w:val="1"/>
      <w:tblStyleColBandSize w:val="1"/>
      <w:tblInd w:w="0" w:type="dxa"/>
      <w:tblCellMar>
        <w:top w:w="100" w:type="dxa"/>
        <w:left w:w="100" w:type="dxa"/>
        <w:bottom w:w="100" w:type="dxa"/>
        <w:right w:w="100" w:type="dxa"/>
      </w:tblCellMar>
    </w:tblPr>
  </w:style>
  <w:style w:type="table" w:customStyle="1" w:styleId="afb">
    <w:basedOn w:val="TableNormal1"/>
    <w:rsid w:val="008E1D02"/>
    <w:tblPr>
      <w:tblStyleRowBandSize w:val="1"/>
      <w:tblStyleColBandSize w:val="1"/>
      <w:tblInd w:w="0" w:type="dxa"/>
      <w:tblCellMar>
        <w:top w:w="0" w:type="dxa"/>
        <w:left w:w="108" w:type="dxa"/>
        <w:bottom w:w="0" w:type="dxa"/>
        <w:right w:w="108" w:type="dxa"/>
      </w:tblCellMar>
    </w:tblPr>
  </w:style>
  <w:style w:type="table" w:customStyle="1" w:styleId="afc">
    <w:basedOn w:val="TableNormal1"/>
    <w:rsid w:val="008E1D02"/>
    <w:tblPr>
      <w:tblStyleRowBandSize w:val="1"/>
      <w:tblStyleColBandSize w:val="1"/>
      <w:tblInd w:w="0" w:type="dxa"/>
      <w:tblCellMar>
        <w:top w:w="0" w:type="dxa"/>
        <w:left w:w="108" w:type="dxa"/>
        <w:bottom w:w="0" w:type="dxa"/>
        <w:right w:w="108" w:type="dxa"/>
      </w:tblCellMar>
    </w:tblPr>
  </w:style>
  <w:style w:type="table" w:customStyle="1" w:styleId="afd">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e">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f">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f0">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f1">
    <w:basedOn w:val="TableNormal1"/>
    <w:rsid w:val="008E1D02"/>
    <w:tblPr>
      <w:tblStyleRowBandSize w:val="1"/>
      <w:tblStyleColBandSize w:val="1"/>
      <w:tblInd w:w="0" w:type="dxa"/>
      <w:tblCellMar>
        <w:top w:w="0" w:type="dxa"/>
        <w:left w:w="0" w:type="dxa"/>
        <w:bottom w:w="0" w:type="dxa"/>
        <w:right w:w="0" w:type="dxa"/>
      </w:tblCellMar>
    </w:tblPr>
  </w:style>
  <w:style w:type="table" w:customStyle="1" w:styleId="aff2">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3">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4">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5">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6">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7">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8">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9">
    <w:basedOn w:val="TableNormal0"/>
    <w:rsid w:val="007819AF"/>
    <w:pPr>
      <w:widowControl w:val="0"/>
    </w:pPr>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15"/>
  </w:style>
  <w:style w:type="paragraph" w:styleId="1">
    <w:name w:val="heading 1"/>
    <w:basedOn w:val="a"/>
    <w:next w:val="a"/>
    <w:link w:val="10"/>
    <w:uiPriority w:val="9"/>
    <w:qFormat/>
    <w:rsid w:val="00857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20"/>
    <w:next w:val="20"/>
    <w:rsid w:val="008E1D02"/>
    <w:pPr>
      <w:keepNext/>
      <w:keepLines/>
      <w:spacing w:before="360" w:after="80"/>
      <w:outlineLvl w:val="1"/>
    </w:pPr>
    <w:rPr>
      <w:b/>
      <w:sz w:val="36"/>
      <w:szCs w:val="36"/>
    </w:rPr>
  </w:style>
  <w:style w:type="paragraph" w:styleId="3">
    <w:name w:val="heading 3"/>
    <w:basedOn w:val="a"/>
    <w:link w:val="30"/>
    <w:uiPriority w:val="9"/>
    <w:qFormat/>
    <w:rsid w:val="00867715"/>
    <w:pPr>
      <w:spacing w:before="100" w:beforeAutospacing="1" w:after="100" w:afterAutospacing="1"/>
      <w:outlineLvl w:val="2"/>
    </w:pPr>
    <w:rPr>
      <w:b/>
      <w:bCs/>
      <w:sz w:val="27"/>
      <w:szCs w:val="27"/>
    </w:rPr>
  </w:style>
  <w:style w:type="paragraph" w:styleId="4">
    <w:name w:val="heading 4"/>
    <w:basedOn w:val="20"/>
    <w:next w:val="20"/>
    <w:rsid w:val="008E1D02"/>
    <w:pPr>
      <w:keepNext/>
      <w:keepLines/>
      <w:spacing w:before="240" w:after="40"/>
      <w:outlineLvl w:val="3"/>
    </w:pPr>
    <w:rPr>
      <w:b/>
    </w:rPr>
  </w:style>
  <w:style w:type="paragraph" w:styleId="5">
    <w:name w:val="heading 5"/>
    <w:basedOn w:val="20"/>
    <w:next w:val="20"/>
    <w:rsid w:val="008E1D02"/>
    <w:pPr>
      <w:keepNext/>
      <w:keepLines/>
      <w:spacing w:before="220" w:after="40"/>
      <w:outlineLvl w:val="4"/>
    </w:pPr>
    <w:rPr>
      <w:b/>
      <w:sz w:val="22"/>
      <w:szCs w:val="22"/>
    </w:rPr>
  </w:style>
  <w:style w:type="paragraph" w:styleId="6">
    <w:name w:val="heading 6"/>
    <w:basedOn w:val="20"/>
    <w:next w:val="20"/>
    <w:rsid w:val="008E1D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819AF"/>
  </w:style>
  <w:style w:type="table" w:customStyle="1" w:styleId="TableNormal">
    <w:name w:val="Table Normal"/>
    <w:rsid w:val="007819AF"/>
    <w:tblPr>
      <w:tblCellMar>
        <w:top w:w="0" w:type="dxa"/>
        <w:left w:w="0" w:type="dxa"/>
        <w:bottom w:w="0" w:type="dxa"/>
        <w:right w:w="0" w:type="dxa"/>
      </w:tblCellMar>
    </w:tblPr>
  </w:style>
  <w:style w:type="paragraph" w:styleId="a3">
    <w:name w:val="Title"/>
    <w:basedOn w:val="20"/>
    <w:next w:val="20"/>
    <w:rsid w:val="008E1D02"/>
    <w:pPr>
      <w:keepNext/>
      <w:keepLines/>
      <w:spacing w:before="480" w:after="120"/>
    </w:pPr>
    <w:rPr>
      <w:b/>
      <w:sz w:val="72"/>
      <w:szCs w:val="72"/>
    </w:rPr>
  </w:style>
  <w:style w:type="paragraph" w:customStyle="1" w:styleId="20">
    <w:name w:val="Обычный2"/>
    <w:rsid w:val="008E1D02"/>
  </w:style>
  <w:style w:type="table" w:customStyle="1" w:styleId="TableNormal0">
    <w:name w:val="Table Normal"/>
    <w:rsid w:val="008E1D02"/>
    <w:tblPr>
      <w:tblCellMar>
        <w:top w:w="0" w:type="dxa"/>
        <w:left w:w="0" w:type="dxa"/>
        <w:bottom w:w="0" w:type="dxa"/>
        <w:right w:w="0" w:type="dxa"/>
      </w:tblCellMar>
    </w:tblPr>
  </w:style>
  <w:style w:type="character" w:customStyle="1" w:styleId="30">
    <w:name w:val="Заголовок 3 Знак"/>
    <w:basedOn w:val="a0"/>
    <w:link w:val="3"/>
    <w:uiPriority w:val="9"/>
    <w:rsid w:val="00867715"/>
    <w:rPr>
      <w:rFonts w:ascii="Times New Roman" w:eastAsia="Times New Roman" w:hAnsi="Times New Roman" w:cs="Times New Roman"/>
      <w:b/>
      <w:bCs/>
      <w:sz w:val="27"/>
      <w:szCs w:val="27"/>
      <w:lang w:eastAsia="ru-RU"/>
    </w:rPr>
  </w:style>
  <w:style w:type="paragraph" w:styleId="a4">
    <w:name w:val="footer"/>
    <w:basedOn w:val="a"/>
    <w:link w:val="a5"/>
    <w:uiPriority w:val="99"/>
    <w:rsid w:val="00867715"/>
    <w:pPr>
      <w:tabs>
        <w:tab w:val="center" w:pos="4677"/>
        <w:tab w:val="right" w:pos="9355"/>
      </w:tabs>
    </w:pPr>
  </w:style>
  <w:style w:type="character" w:customStyle="1" w:styleId="a5">
    <w:name w:val="Нижний колонтитул Знак"/>
    <w:basedOn w:val="a0"/>
    <w:link w:val="a4"/>
    <w:uiPriority w:val="99"/>
    <w:rsid w:val="00867715"/>
    <w:rPr>
      <w:rFonts w:ascii="Times New Roman" w:eastAsia="Times New Roman" w:hAnsi="Times New Roman" w:cs="Times New Roman"/>
      <w:sz w:val="24"/>
      <w:szCs w:val="24"/>
      <w:lang w:eastAsia="ru-RU"/>
    </w:rPr>
  </w:style>
  <w:style w:type="character" w:styleId="a6">
    <w:name w:val="page number"/>
    <w:basedOn w:val="a0"/>
    <w:rsid w:val="00867715"/>
  </w:style>
  <w:style w:type="paragraph" w:styleId="a7">
    <w:name w:val="No Spacing"/>
    <w:uiPriority w:val="1"/>
    <w:qFormat/>
    <w:rsid w:val="00867715"/>
    <w:rPr>
      <w:rFonts w:ascii="Calibri" w:hAnsi="Calibri"/>
    </w:rPr>
  </w:style>
  <w:style w:type="character" w:styleId="a8">
    <w:name w:val="Hyperlink"/>
    <w:rsid w:val="00867715"/>
    <w:rPr>
      <w:color w:val="0563C1"/>
      <w:u w:val="single"/>
    </w:rPr>
  </w:style>
  <w:style w:type="character" w:styleId="a9">
    <w:name w:val="annotation reference"/>
    <w:uiPriority w:val="99"/>
    <w:rsid w:val="00867715"/>
    <w:rPr>
      <w:sz w:val="16"/>
      <w:szCs w:val="16"/>
    </w:rPr>
  </w:style>
  <w:style w:type="paragraph" w:styleId="aa">
    <w:name w:val="annotation text"/>
    <w:basedOn w:val="a"/>
    <w:link w:val="ab"/>
    <w:uiPriority w:val="99"/>
    <w:rsid w:val="00867715"/>
    <w:rPr>
      <w:sz w:val="20"/>
      <w:szCs w:val="20"/>
    </w:rPr>
  </w:style>
  <w:style w:type="character" w:customStyle="1" w:styleId="ab">
    <w:name w:val="Текст примечания Знак"/>
    <w:basedOn w:val="a0"/>
    <w:link w:val="aa"/>
    <w:uiPriority w:val="99"/>
    <w:rsid w:val="00867715"/>
    <w:rPr>
      <w:rFonts w:ascii="Times New Roman" w:eastAsia="Times New Roman" w:hAnsi="Times New Roman" w:cs="Times New Roman"/>
      <w:sz w:val="20"/>
      <w:szCs w:val="20"/>
      <w:lang w:eastAsia="ru-RU"/>
    </w:rPr>
  </w:style>
  <w:style w:type="paragraph" w:styleId="ac">
    <w:name w:val="List Paragraph"/>
    <w:basedOn w:val="a"/>
    <w:uiPriority w:val="1"/>
    <w:qFormat/>
    <w:rsid w:val="00867715"/>
    <w:pPr>
      <w:ind w:left="720"/>
      <w:contextualSpacing/>
    </w:pPr>
  </w:style>
  <w:style w:type="paragraph" w:customStyle="1" w:styleId="ConsPlusNormal">
    <w:name w:val="ConsPlusNormal"/>
    <w:rsid w:val="00867715"/>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867715"/>
    <w:pPr>
      <w:widowControl w:val="0"/>
      <w:autoSpaceDE w:val="0"/>
      <w:autoSpaceDN w:val="0"/>
      <w:adjustRightInd w:val="0"/>
    </w:pPr>
    <w:rPr>
      <w:rFonts w:ascii="Arial" w:eastAsiaTheme="minorEastAsia" w:hAnsi="Arial" w:cs="Arial"/>
      <w:b/>
      <w:bCs/>
      <w:sz w:val="20"/>
      <w:szCs w:val="20"/>
    </w:rPr>
  </w:style>
  <w:style w:type="paragraph" w:styleId="ad">
    <w:name w:val="Balloon Text"/>
    <w:basedOn w:val="a"/>
    <w:link w:val="ae"/>
    <w:uiPriority w:val="99"/>
    <w:semiHidden/>
    <w:unhideWhenUsed/>
    <w:rsid w:val="00867715"/>
    <w:rPr>
      <w:rFonts w:ascii="Tahoma" w:hAnsi="Tahoma" w:cs="Tahoma"/>
      <w:sz w:val="16"/>
      <w:szCs w:val="16"/>
    </w:rPr>
  </w:style>
  <w:style w:type="character" w:customStyle="1" w:styleId="ae">
    <w:name w:val="Текст выноски Знак"/>
    <w:basedOn w:val="a0"/>
    <w:link w:val="ad"/>
    <w:uiPriority w:val="99"/>
    <w:semiHidden/>
    <w:rsid w:val="00867715"/>
    <w:rPr>
      <w:rFonts w:ascii="Tahoma" w:eastAsia="Times New Roman" w:hAnsi="Tahoma" w:cs="Tahoma"/>
      <w:sz w:val="16"/>
      <w:szCs w:val="16"/>
      <w:lang w:eastAsia="ru-RU"/>
    </w:rPr>
  </w:style>
  <w:style w:type="paragraph" w:styleId="af">
    <w:name w:val="Normal (Web)"/>
    <w:basedOn w:val="a"/>
    <w:uiPriority w:val="99"/>
    <w:semiHidden/>
    <w:unhideWhenUsed/>
    <w:rsid w:val="00867715"/>
    <w:pPr>
      <w:spacing w:before="100" w:beforeAutospacing="1" w:after="100" w:afterAutospacing="1"/>
    </w:pPr>
  </w:style>
  <w:style w:type="paragraph" w:styleId="af0">
    <w:name w:val="Plain Text"/>
    <w:basedOn w:val="af1"/>
    <w:link w:val="af2"/>
    <w:uiPriority w:val="99"/>
    <w:rsid w:val="00867715"/>
    <w:pPr>
      <w:autoSpaceDE w:val="0"/>
      <w:autoSpaceDN w:val="0"/>
      <w:adjustRightInd w:val="0"/>
      <w:spacing w:after="0"/>
      <w:jc w:val="both"/>
    </w:pPr>
    <w:rPr>
      <w:sz w:val="20"/>
      <w:szCs w:val="20"/>
    </w:rPr>
  </w:style>
  <w:style w:type="paragraph" w:styleId="af1">
    <w:name w:val="Body Text"/>
    <w:basedOn w:val="a"/>
    <w:link w:val="af3"/>
    <w:uiPriority w:val="99"/>
    <w:semiHidden/>
    <w:unhideWhenUsed/>
    <w:rsid w:val="00867715"/>
    <w:pPr>
      <w:spacing w:after="120"/>
    </w:pPr>
  </w:style>
  <w:style w:type="character" w:customStyle="1" w:styleId="af3">
    <w:name w:val="Основной текст Знак"/>
    <w:basedOn w:val="a0"/>
    <w:link w:val="af1"/>
    <w:uiPriority w:val="99"/>
    <w:semiHidden/>
    <w:rsid w:val="00867715"/>
    <w:rPr>
      <w:rFonts w:ascii="Times New Roman" w:eastAsia="Times New Roman" w:hAnsi="Times New Roman" w:cs="Times New Roman"/>
      <w:sz w:val="24"/>
      <w:szCs w:val="24"/>
      <w:lang w:eastAsia="ru-RU"/>
    </w:rPr>
  </w:style>
  <w:style w:type="character" w:customStyle="1" w:styleId="af2">
    <w:name w:val="Текст Знак"/>
    <w:basedOn w:val="a0"/>
    <w:link w:val="af0"/>
    <w:uiPriority w:val="99"/>
    <w:rsid w:val="00867715"/>
    <w:rPr>
      <w:rFonts w:ascii="Times New Roman" w:eastAsia="Times New Roman" w:hAnsi="Times New Roman" w:cs="Times New Roman"/>
      <w:sz w:val="20"/>
      <w:szCs w:val="20"/>
      <w:lang w:eastAsia="ru-RU"/>
    </w:rPr>
  </w:style>
  <w:style w:type="table" w:styleId="af4">
    <w:name w:val="Table Grid"/>
    <w:basedOn w:val="a1"/>
    <w:uiPriority w:val="39"/>
    <w:rsid w:val="00867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7715"/>
    <w:pPr>
      <w:autoSpaceDE w:val="0"/>
      <w:autoSpaceDN w:val="0"/>
      <w:adjustRightInd w:val="0"/>
    </w:pPr>
    <w:rPr>
      <w:color w:val="000000"/>
    </w:rPr>
  </w:style>
  <w:style w:type="character" w:customStyle="1" w:styleId="af5">
    <w:name w:val="Верхний колонтитул Знак"/>
    <w:basedOn w:val="a0"/>
    <w:link w:val="af6"/>
    <w:uiPriority w:val="99"/>
    <w:rsid w:val="00867715"/>
    <w:rPr>
      <w:rFonts w:ascii="Times New Roman" w:eastAsia="Times New Roman" w:hAnsi="Times New Roman" w:cs="Times New Roman"/>
      <w:sz w:val="24"/>
      <w:szCs w:val="24"/>
      <w:lang w:eastAsia="ru-RU"/>
    </w:rPr>
  </w:style>
  <w:style w:type="paragraph" w:styleId="af6">
    <w:name w:val="header"/>
    <w:basedOn w:val="a"/>
    <w:link w:val="af5"/>
    <w:uiPriority w:val="99"/>
    <w:unhideWhenUsed/>
    <w:rsid w:val="00867715"/>
    <w:pPr>
      <w:tabs>
        <w:tab w:val="center" w:pos="4677"/>
        <w:tab w:val="right" w:pos="9355"/>
      </w:tabs>
    </w:pPr>
  </w:style>
  <w:style w:type="character" w:customStyle="1" w:styleId="af7">
    <w:name w:val="Тема примечания Знак"/>
    <w:basedOn w:val="ab"/>
    <w:link w:val="af8"/>
    <w:uiPriority w:val="99"/>
    <w:semiHidden/>
    <w:rsid w:val="00867715"/>
    <w:rPr>
      <w:rFonts w:ascii="Times New Roman" w:eastAsia="Times New Roman" w:hAnsi="Times New Roman" w:cs="Times New Roman"/>
      <w:b/>
      <w:bCs/>
      <w:sz w:val="20"/>
      <w:szCs w:val="20"/>
      <w:lang w:eastAsia="ru-RU"/>
    </w:rPr>
  </w:style>
  <w:style w:type="paragraph" w:styleId="af8">
    <w:name w:val="annotation subject"/>
    <w:basedOn w:val="aa"/>
    <w:next w:val="aa"/>
    <w:link w:val="af7"/>
    <w:uiPriority w:val="99"/>
    <w:semiHidden/>
    <w:unhideWhenUsed/>
    <w:rsid w:val="00867715"/>
    <w:rPr>
      <w:b/>
      <w:bCs/>
    </w:rPr>
  </w:style>
  <w:style w:type="character" w:customStyle="1" w:styleId="10">
    <w:name w:val="Заголовок 1 Знак"/>
    <w:basedOn w:val="a0"/>
    <w:link w:val="1"/>
    <w:uiPriority w:val="9"/>
    <w:rsid w:val="00857A1C"/>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
    <w:uiPriority w:val="2"/>
    <w:semiHidden/>
    <w:unhideWhenUsed/>
    <w:qFormat/>
    <w:rsid w:val="00857A1C"/>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7A1C"/>
    <w:pPr>
      <w:widowControl w:val="0"/>
      <w:autoSpaceDE w:val="0"/>
      <w:autoSpaceDN w:val="0"/>
      <w:ind w:left="61"/>
    </w:pPr>
    <w:rPr>
      <w:sz w:val="22"/>
      <w:szCs w:val="22"/>
      <w:lang w:eastAsia="en-US"/>
    </w:rPr>
  </w:style>
  <w:style w:type="paragraph" w:styleId="af9">
    <w:name w:val="Subtitle"/>
    <w:basedOn w:val="11"/>
    <w:next w:val="11"/>
    <w:rsid w:val="007819A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1"/>
    <w:rsid w:val="008E1D02"/>
    <w:tblPr>
      <w:tblStyleRowBandSize w:val="1"/>
      <w:tblStyleColBandSize w:val="1"/>
      <w:tblInd w:w="0" w:type="dxa"/>
      <w:tblCellMar>
        <w:top w:w="100" w:type="dxa"/>
        <w:left w:w="100" w:type="dxa"/>
        <w:bottom w:w="100" w:type="dxa"/>
        <w:right w:w="100" w:type="dxa"/>
      </w:tblCellMar>
    </w:tblPr>
  </w:style>
  <w:style w:type="table" w:customStyle="1" w:styleId="afb">
    <w:basedOn w:val="TableNormal1"/>
    <w:rsid w:val="008E1D02"/>
    <w:tblPr>
      <w:tblStyleRowBandSize w:val="1"/>
      <w:tblStyleColBandSize w:val="1"/>
      <w:tblInd w:w="0" w:type="dxa"/>
      <w:tblCellMar>
        <w:top w:w="0" w:type="dxa"/>
        <w:left w:w="108" w:type="dxa"/>
        <w:bottom w:w="0" w:type="dxa"/>
        <w:right w:w="108" w:type="dxa"/>
      </w:tblCellMar>
    </w:tblPr>
  </w:style>
  <w:style w:type="table" w:customStyle="1" w:styleId="afc">
    <w:basedOn w:val="TableNormal1"/>
    <w:rsid w:val="008E1D02"/>
    <w:tblPr>
      <w:tblStyleRowBandSize w:val="1"/>
      <w:tblStyleColBandSize w:val="1"/>
      <w:tblInd w:w="0" w:type="dxa"/>
      <w:tblCellMar>
        <w:top w:w="0" w:type="dxa"/>
        <w:left w:w="108" w:type="dxa"/>
        <w:bottom w:w="0" w:type="dxa"/>
        <w:right w:w="108" w:type="dxa"/>
      </w:tblCellMar>
    </w:tblPr>
  </w:style>
  <w:style w:type="table" w:customStyle="1" w:styleId="afd">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e">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f">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f0">
    <w:basedOn w:val="TableNormal1"/>
    <w:rsid w:val="008E1D02"/>
    <w:tblPr>
      <w:tblStyleRowBandSize w:val="1"/>
      <w:tblStyleColBandSize w:val="1"/>
      <w:tblInd w:w="0" w:type="dxa"/>
      <w:tblCellMar>
        <w:top w:w="0" w:type="dxa"/>
        <w:left w:w="115" w:type="dxa"/>
        <w:bottom w:w="0" w:type="dxa"/>
        <w:right w:w="115" w:type="dxa"/>
      </w:tblCellMar>
    </w:tblPr>
  </w:style>
  <w:style w:type="table" w:customStyle="1" w:styleId="aff1">
    <w:basedOn w:val="TableNormal1"/>
    <w:rsid w:val="008E1D02"/>
    <w:tblPr>
      <w:tblStyleRowBandSize w:val="1"/>
      <w:tblStyleColBandSize w:val="1"/>
      <w:tblInd w:w="0" w:type="dxa"/>
      <w:tblCellMar>
        <w:top w:w="0" w:type="dxa"/>
        <w:left w:w="0" w:type="dxa"/>
        <w:bottom w:w="0" w:type="dxa"/>
        <w:right w:w="0" w:type="dxa"/>
      </w:tblCellMar>
    </w:tblPr>
  </w:style>
  <w:style w:type="table" w:customStyle="1" w:styleId="aff2">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3">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4">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5">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6">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7">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8">
    <w:basedOn w:val="TableNormal0"/>
    <w:rsid w:val="007819AF"/>
    <w:pPr>
      <w:widowControl w:val="0"/>
    </w:pPr>
    <w:tblPr>
      <w:tblStyleRowBandSize w:val="1"/>
      <w:tblStyleColBandSize w:val="1"/>
      <w:tblCellMar>
        <w:top w:w="0" w:type="dxa"/>
        <w:left w:w="0" w:type="dxa"/>
        <w:bottom w:w="0" w:type="dxa"/>
        <w:right w:w="0" w:type="dxa"/>
      </w:tblCellMar>
    </w:tblPr>
  </w:style>
  <w:style w:type="table" w:customStyle="1" w:styleId="aff9">
    <w:basedOn w:val="TableNormal0"/>
    <w:rsid w:val="007819AF"/>
    <w:pPr>
      <w:widowControl w:val="0"/>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7cISccoT9GYA2v7XSulgkQNBA==">AMUW2mXg2YaMEq5VvysyME0A2+sJSLfHaGQiSGC6w0O9AfkLorLo4pMt0deOwOiiYjEeYgK6LyhngQCh8Z9xhEqpFft3uPbYNSLLfwdDiJDO1pBaft44QCq+JU3iZlThDl6e3EKg54xJLLhjUHV46K6HggdTOX5IxQ==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387B38-D6DC-4AA6-B90C-EE5CE49D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Екатерина</cp:lastModifiedBy>
  <cp:revision>3</cp:revision>
  <dcterms:created xsi:type="dcterms:W3CDTF">2022-05-23T05:13:00Z</dcterms:created>
  <dcterms:modified xsi:type="dcterms:W3CDTF">2023-05-12T06:27:00Z</dcterms:modified>
</cp:coreProperties>
</file>